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5A18" w14:textId="7549877B" w:rsidR="00260F4C" w:rsidRPr="00E37185" w:rsidRDefault="00E37185" w:rsidP="00E37185">
      <w:pPr>
        <w:jc w:val="center"/>
        <w:rPr>
          <w:b/>
          <w:bCs/>
          <w:u w:val="single"/>
        </w:rPr>
      </w:pPr>
      <w:r w:rsidRPr="00E37185">
        <w:rPr>
          <w:b/>
          <w:bCs/>
          <w:u w:val="single"/>
        </w:rPr>
        <w:t xml:space="preserve">Material and methods – </w:t>
      </w:r>
      <w:r w:rsidR="005C4E29">
        <w:rPr>
          <w:b/>
          <w:bCs/>
          <w:u w:val="single"/>
        </w:rPr>
        <w:t>TEMPLATE</w:t>
      </w:r>
      <w:r w:rsidRPr="00E37185">
        <w:rPr>
          <w:b/>
          <w:bCs/>
          <w:u w:val="single"/>
        </w:rPr>
        <w:t xml:space="preserve"> for microscopy</w:t>
      </w:r>
    </w:p>
    <w:p w14:paraId="5CFAB198" w14:textId="79345208" w:rsidR="005C4E29" w:rsidRDefault="003D6570">
      <w:r>
        <w:t>Read these</w:t>
      </w:r>
      <w:r w:rsidR="00E37185">
        <w:t xml:space="preserve"> </w:t>
      </w:r>
      <w:r w:rsidR="00265ED8" w:rsidRPr="003D6570">
        <w:t xml:space="preserve">very </w:t>
      </w:r>
      <w:r>
        <w:t xml:space="preserve">useful guidelines: </w:t>
      </w:r>
      <w:hyperlink r:id="rId5" w:history="1">
        <w:r w:rsidR="00E37185" w:rsidRPr="003D6570">
          <w:rPr>
            <w:rStyle w:val="Hyperlink"/>
          </w:rPr>
          <w:t>Community-developed checklists for publishing images and image analyses</w:t>
        </w:r>
      </w:hyperlink>
      <w:r w:rsidR="00E37185">
        <w:t>.</w:t>
      </w:r>
    </w:p>
    <w:p w14:paraId="68936349" w14:textId="6102B414" w:rsidR="00B67FAA" w:rsidRDefault="005C4E29">
      <w:r>
        <w:t>Below</w:t>
      </w:r>
      <w:r w:rsidR="003D6570">
        <w:t>,</w:t>
      </w:r>
      <w:r>
        <w:t xml:space="preserve"> you can find 2 examples of Material and methods text. </w:t>
      </w:r>
      <w:r w:rsidR="003D6570">
        <w:rPr>
          <w:b/>
          <w:color w:val="FF0000"/>
        </w:rPr>
        <w:t>It is essential that y</w:t>
      </w:r>
      <w:r w:rsidRPr="00265ED8">
        <w:rPr>
          <w:b/>
          <w:color w:val="FF0000"/>
        </w:rPr>
        <w:t>ou modify them to match your own experiment.</w:t>
      </w:r>
      <w:r w:rsidRPr="00265ED8">
        <w:rPr>
          <w:color w:val="FF0000"/>
        </w:rPr>
        <w:t xml:space="preserve"> </w:t>
      </w:r>
    </w:p>
    <w:p w14:paraId="46B273C1" w14:textId="4C6B1A33" w:rsidR="00B67FAA" w:rsidRPr="00B67FAA" w:rsidRDefault="00265ED8" w:rsidP="00B67FAA">
      <w:pPr>
        <w:pStyle w:val="ListParagraph"/>
        <w:numPr>
          <w:ilvl w:val="0"/>
          <w:numId w:val="1"/>
        </w:numPr>
      </w:pPr>
      <w:r>
        <w:t xml:space="preserve">The </w:t>
      </w:r>
      <w:r w:rsidRPr="003D6570">
        <w:rPr>
          <w:u w:val="single"/>
        </w:rPr>
        <w:t>current</w:t>
      </w:r>
      <w:r>
        <w:t xml:space="preserve"> </w:t>
      </w:r>
      <w:r w:rsidR="00B17965">
        <w:t xml:space="preserve">specifications of the </w:t>
      </w:r>
      <w:r>
        <w:t xml:space="preserve">LCI </w:t>
      </w:r>
      <w:r w:rsidR="00B17965">
        <w:t>microscope</w:t>
      </w:r>
      <w:r>
        <w:t>s and objectives can be found</w:t>
      </w:r>
      <w:r w:rsidR="00B17965">
        <w:t xml:space="preserve"> on our website, under Microscopes and under Objectives.</w:t>
      </w:r>
      <w:r w:rsidR="003D6570">
        <w:t xml:space="preserve"> </w:t>
      </w:r>
    </w:p>
    <w:p w14:paraId="3C6D7E15" w14:textId="5D874375" w:rsidR="005C4E29" w:rsidRDefault="005C4E29" w:rsidP="005C4E29">
      <w:pPr>
        <w:pStyle w:val="ListParagraph"/>
        <w:numPr>
          <w:ilvl w:val="0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All details </w:t>
      </w:r>
      <w:r w:rsidR="00B17965">
        <w:rPr>
          <w:rFonts w:cstheme="minorHAnsi"/>
        </w:rPr>
        <w:t xml:space="preserve">about </w:t>
      </w:r>
      <w:r w:rsidR="00B67FAA">
        <w:rPr>
          <w:rFonts w:cstheme="minorHAnsi"/>
        </w:rPr>
        <w:t>the acquisition settings</w:t>
      </w:r>
      <w:r w:rsidR="00B17965">
        <w:rPr>
          <w:rFonts w:cstheme="minorHAnsi"/>
        </w:rPr>
        <w:t xml:space="preserve"> </w:t>
      </w:r>
      <w:r w:rsidR="003D6570">
        <w:rPr>
          <w:rFonts w:cstheme="minorHAnsi"/>
        </w:rPr>
        <w:t xml:space="preserve">you used </w:t>
      </w:r>
      <w:r>
        <w:rPr>
          <w:rFonts w:cstheme="minorHAnsi"/>
        </w:rPr>
        <w:t>can be found in the image metadata</w:t>
      </w:r>
      <w:r w:rsidR="00B67FAA">
        <w:rPr>
          <w:rFonts w:cstheme="minorHAnsi"/>
        </w:rPr>
        <w:t xml:space="preserve"> (in NIS Elements, right click in the image and select Properties)</w:t>
      </w:r>
      <w:r>
        <w:rPr>
          <w:rFonts w:cstheme="minorHAnsi"/>
        </w:rPr>
        <w:t xml:space="preserve">. </w:t>
      </w:r>
      <w:r w:rsidR="003D6570">
        <w:rPr>
          <w:rFonts w:cstheme="minorHAnsi"/>
        </w:rPr>
        <w:t>Ask us if you are unsure.</w:t>
      </w:r>
    </w:p>
    <w:p w14:paraId="4F8ACAB6" w14:textId="24E65909" w:rsidR="005C4E29" w:rsidRDefault="005C4E29" w:rsidP="005C4E29">
      <w:pPr>
        <w:pStyle w:val="ListParagraph"/>
        <w:numPr>
          <w:ilvl w:val="0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Send us your final Material and methods text before submitting so we can review it. </w:t>
      </w:r>
      <w:r w:rsidR="0023330B" w:rsidRPr="0023330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51FEBC" w14:textId="77777777" w:rsidR="00853BE9" w:rsidRDefault="00853BE9" w:rsidP="00853BE9"/>
    <w:p w14:paraId="7E690588" w14:textId="1F554497" w:rsidR="002C72FA" w:rsidRDefault="005C4E29" w:rsidP="00853BE9">
      <w:pPr>
        <w:rPr>
          <w:b/>
          <w:bCs/>
        </w:rPr>
      </w:pPr>
      <w:r>
        <w:rPr>
          <w:b/>
          <w:bCs/>
        </w:rPr>
        <w:t xml:space="preserve">Example: </w:t>
      </w:r>
      <w:r w:rsidR="00853BE9" w:rsidRPr="00136566">
        <w:rPr>
          <w:b/>
          <w:bCs/>
        </w:rPr>
        <w:t>Crest optics spinning disk</w:t>
      </w:r>
      <w:r w:rsidR="00B67FAA">
        <w:rPr>
          <w:b/>
          <w:bCs/>
        </w:rPr>
        <w:t xml:space="preserve"> confocal</w:t>
      </w:r>
      <w:r w:rsidR="002C72FA">
        <w:rPr>
          <w:b/>
          <w:bCs/>
        </w:rPr>
        <w:t xml:space="preserve"> </w:t>
      </w:r>
    </w:p>
    <w:p w14:paraId="28A6312A" w14:textId="7AB33BE0" w:rsidR="00853BE9" w:rsidRPr="00136566" w:rsidRDefault="002C72FA" w:rsidP="00853BE9">
      <w:pPr>
        <w:rPr>
          <w:b/>
          <w:bCs/>
        </w:rPr>
      </w:pPr>
      <w:r>
        <w:rPr>
          <w:b/>
          <w:bCs/>
        </w:rPr>
        <w:t xml:space="preserve">(can be adapted to </w:t>
      </w:r>
      <w:r w:rsidR="000127FD">
        <w:rPr>
          <w:b/>
          <w:bCs/>
        </w:rPr>
        <w:t xml:space="preserve">Yokogawa CSU-X1 or </w:t>
      </w:r>
      <w:r>
        <w:rPr>
          <w:b/>
          <w:bCs/>
        </w:rPr>
        <w:t>single point confocal, see comments)</w:t>
      </w:r>
    </w:p>
    <w:p w14:paraId="17721926" w14:textId="70ED3F86" w:rsidR="003D6570" w:rsidRDefault="00E37185">
      <w:commentRangeStart w:id="0"/>
      <w:r>
        <w:t>The images were acquired</w:t>
      </w:r>
      <w:r w:rsidR="003D6570">
        <w:t xml:space="preserve"> </w:t>
      </w:r>
      <w:commentRangeEnd w:id="0"/>
      <w:r w:rsidR="003D6570">
        <w:rPr>
          <w:rStyle w:val="CommentReference"/>
        </w:rPr>
        <w:commentReference w:id="0"/>
      </w:r>
      <w:r w:rsidR="003D6570">
        <w:t>on a Nikon spinning disk confocal running with the NIS Elements software and equipped with a Nikon Ti2 microscope, a Celesta laser light source (</w:t>
      </w:r>
      <w:proofErr w:type="spellStart"/>
      <w:r w:rsidR="003D6570">
        <w:t>Lumencor</w:t>
      </w:r>
      <w:proofErr w:type="spellEnd"/>
      <w:r w:rsidR="003D6570">
        <w:t xml:space="preserve">), a </w:t>
      </w:r>
      <w:proofErr w:type="spellStart"/>
      <w:r w:rsidR="003D6570">
        <w:t>Kinetix</w:t>
      </w:r>
      <w:proofErr w:type="spellEnd"/>
      <w:r w:rsidR="003D6570">
        <w:t xml:space="preserve"> camera (pixel size 6.5</w:t>
      </w:r>
      <w:r w:rsidR="000127FD">
        <w:t xml:space="preserve"> </w:t>
      </w:r>
      <w:r w:rsidR="000127FD" w:rsidRPr="000127FD">
        <w:t>µ</w:t>
      </w:r>
      <w:r w:rsidR="003D6570">
        <w:t xml:space="preserve">m, Photometrics) and a X-Light V3 spinning disk (50 </w:t>
      </w:r>
      <w:r w:rsidR="000127FD" w:rsidRPr="000127FD">
        <w:t>µ</w:t>
      </w:r>
      <w:r w:rsidR="003D6570">
        <w:t xml:space="preserve">m pinholes, 250 </w:t>
      </w:r>
      <w:r w:rsidR="000127FD" w:rsidRPr="000127FD">
        <w:t>µ</w:t>
      </w:r>
      <w:r w:rsidR="003D6570">
        <w:t>m interval, Crest Optics). The images were acquired with a</w:t>
      </w:r>
      <w:r>
        <w:t xml:space="preserve"> </w:t>
      </w:r>
      <w:r w:rsidRPr="005C4E29">
        <w:t>20x/0.75</w:t>
      </w:r>
      <w:r w:rsidR="00F526B3" w:rsidRPr="005C4E29">
        <w:t xml:space="preserve"> air</w:t>
      </w:r>
      <w:r w:rsidR="00B67FAA">
        <w:t xml:space="preserve"> </w:t>
      </w:r>
      <w:r>
        <w:t>objective</w:t>
      </w:r>
      <w:r w:rsidR="00E44CE6">
        <w:t>.</w:t>
      </w:r>
      <w:r>
        <w:t xml:space="preserve"> </w:t>
      </w:r>
      <w:r w:rsidR="00E442A7">
        <w:t xml:space="preserve"> </w:t>
      </w:r>
      <w:commentRangeStart w:id="1"/>
      <w:r>
        <w:t>A 1.5x lens was in</w:t>
      </w:r>
      <w:r w:rsidR="0023330B">
        <w:t>serted</w:t>
      </w:r>
      <w:r>
        <w:t xml:space="preserve"> in the light path to ensure </w:t>
      </w:r>
      <w:r w:rsidR="00F44D9B">
        <w:t xml:space="preserve">image acquisition at </w:t>
      </w:r>
      <w:r>
        <w:t>Nyquist sampling</w:t>
      </w:r>
      <w:commentRangeEnd w:id="1"/>
      <w:r w:rsidR="003E7209">
        <w:rPr>
          <w:rStyle w:val="CommentReference"/>
        </w:rPr>
        <w:commentReference w:id="1"/>
      </w:r>
      <w:r>
        <w:t xml:space="preserve">. </w:t>
      </w:r>
    </w:p>
    <w:p w14:paraId="074778CC" w14:textId="4678D780" w:rsidR="003D6570" w:rsidRDefault="003D6570" w:rsidP="003D6570">
      <w:r>
        <w:t xml:space="preserve">The excitation and emission wavelengths in nm used to image were: </w:t>
      </w:r>
      <w:commentRangeStart w:id="2"/>
      <w:r>
        <w:t xml:space="preserve">DAPI (ex 405, </w:t>
      </w:r>
      <w:proofErr w:type="spellStart"/>
      <w:r>
        <w:t>em</w:t>
      </w:r>
      <w:proofErr w:type="spellEnd"/>
      <w:r>
        <w:t xml:space="preserve"> 438/24), GFP (ex 477, </w:t>
      </w:r>
      <w:proofErr w:type="spellStart"/>
      <w:r>
        <w:t>em</w:t>
      </w:r>
      <w:proofErr w:type="spellEnd"/>
      <w:r>
        <w:t xml:space="preserve"> 515/30, Alexa Fluor 568 (ex 545, </w:t>
      </w:r>
      <w:proofErr w:type="spellStart"/>
      <w:r>
        <w:t>em</w:t>
      </w:r>
      <w:proofErr w:type="spellEnd"/>
      <w:r>
        <w:t xml:space="preserve"> 593/40).</w:t>
      </w:r>
      <w:commentRangeEnd w:id="2"/>
      <w:r>
        <w:rPr>
          <w:rStyle w:val="CommentReference"/>
        </w:rPr>
        <w:commentReference w:id="2"/>
      </w:r>
      <w:r>
        <w:t xml:space="preserve"> The imaging parameters were set to</w:t>
      </w:r>
      <w:commentRangeStart w:id="3"/>
      <w:r>
        <w:t xml:space="preserve"> have no saturation </w:t>
      </w:r>
      <w:commentRangeEnd w:id="3"/>
      <w:r>
        <w:rPr>
          <w:rStyle w:val="CommentReference"/>
        </w:rPr>
        <w:commentReference w:id="3"/>
      </w:r>
      <w:r>
        <w:t xml:space="preserve">in the regions of interest. </w:t>
      </w:r>
    </w:p>
    <w:p w14:paraId="56067516" w14:textId="58AADB1C" w:rsidR="00E37185" w:rsidRDefault="00E37185">
      <w:commentRangeStart w:id="4"/>
      <w:r>
        <w:t xml:space="preserve">Z stacks were also acquired at Nyquist sampling using the z step recommended in the software (z step 1 </w:t>
      </w:r>
      <w:r w:rsidR="000127FD" w:rsidRPr="000127FD">
        <w:t>µ</w:t>
      </w:r>
      <w:r>
        <w:t xml:space="preserve">m). </w:t>
      </w:r>
      <w:commentRangeEnd w:id="4"/>
      <w:r w:rsidR="0023330B">
        <w:rPr>
          <w:rStyle w:val="CommentReference"/>
        </w:rPr>
        <w:commentReference w:id="4"/>
      </w:r>
    </w:p>
    <w:p w14:paraId="7B76DDD3" w14:textId="333A54BA" w:rsidR="00B6655E" w:rsidRPr="00265ED8" w:rsidRDefault="00335EC1">
      <w:commentRangeStart w:id="5"/>
      <w:r>
        <w:t xml:space="preserve">For live samples, a full cage incubator </w:t>
      </w:r>
      <w:r w:rsidR="00995E02">
        <w:t xml:space="preserve">(Life Imaging Services) </w:t>
      </w:r>
      <w:r>
        <w:t>was set to 37</w:t>
      </w:r>
      <w:r w:rsidRPr="00335EC1">
        <w:t>°</w:t>
      </w:r>
      <w:r>
        <w:t xml:space="preserve">C, 5% CO2 and 95% humidity. </w:t>
      </w:r>
      <w:r w:rsidR="00894CAA">
        <w:t xml:space="preserve">The sample was exposed to 15KJoule of illumination with an exposure time of 30 msec. </w:t>
      </w:r>
      <w:r>
        <w:t>Images were acquired for 3h at 10min interval.</w:t>
      </w:r>
      <w:commentRangeEnd w:id="5"/>
      <w:r w:rsidR="0023330B">
        <w:rPr>
          <w:rStyle w:val="CommentReference"/>
        </w:rPr>
        <w:commentReference w:id="5"/>
      </w:r>
      <w:r w:rsidR="00894CAA">
        <w:t xml:space="preserve"> </w:t>
      </w:r>
    </w:p>
    <w:p w14:paraId="4B41D9A8" w14:textId="250BCFC1" w:rsidR="00E37185" w:rsidRPr="00B6655E" w:rsidRDefault="00E37185">
      <w:pPr>
        <w:rPr>
          <w:lang w:val="en-US"/>
        </w:rPr>
      </w:pPr>
      <w:r w:rsidRPr="00F52496">
        <w:t>To ensure a reproducible focus between samples,</w:t>
      </w:r>
      <w:commentRangeStart w:id="6"/>
      <w:r w:rsidRPr="00F52496">
        <w:t xml:space="preserve"> the tubulin staining was used to focus on filopodia at the bottom of the cells. </w:t>
      </w:r>
      <w:commentRangeEnd w:id="6"/>
      <w:r w:rsidR="00265ED8">
        <w:rPr>
          <w:rStyle w:val="CommentReference"/>
        </w:rPr>
        <w:commentReference w:id="6"/>
      </w:r>
    </w:p>
    <w:p w14:paraId="52A8930C" w14:textId="1555B54F" w:rsidR="00B870E0" w:rsidRPr="00F52496" w:rsidRDefault="00B870E0">
      <w:r w:rsidRPr="00F52496">
        <w:t>The</w:t>
      </w:r>
      <w:r w:rsidR="00E15AD7" w:rsidRPr="00F52496">
        <w:t xml:space="preserve"> image</w:t>
      </w:r>
      <w:r w:rsidRPr="00F52496">
        <w:t xml:space="preserve"> brightness and contrast </w:t>
      </w:r>
      <w:r w:rsidR="00E15AD7" w:rsidRPr="00F52496">
        <w:t>were adjusted to allow detail</w:t>
      </w:r>
      <w:r w:rsidR="0023330B">
        <w:t>ed</w:t>
      </w:r>
      <w:r w:rsidR="00E15AD7" w:rsidRPr="00F52496">
        <w:t xml:space="preserve"> visualisation. The same adjustments were applied to images that should be compared. </w:t>
      </w:r>
      <w:commentRangeStart w:id="7"/>
      <w:proofErr w:type="spellStart"/>
      <w:r w:rsidR="00E15AD7" w:rsidRPr="00F52496">
        <w:t>Pseudocolours</w:t>
      </w:r>
      <w:proofErr w:type="spellEnd"/>
      <w:r w:rsidR="00E15AD7" w:rsidRPr="00F52496">
        <w:t xml:space="preserve"> or gamma adjustments were applied whenever specified in the figure legend.</w:t>
      </w:r>
      <w:commentRangeEnd w:id="7"/>
      <w:r w:rsidR="0023330B">
        <w:rPr>
          <w:rStyle w:val="CommentReference"/>
        </w:rPr>
        <w:commentReference w:id="7"/>
      </w:r>
    </w:p>
    <w:p w14:paraId="424E6C97" w14:textId="7B87FBD9" w:rsidR="005C4E29" w:rsidRPr="00F52496" w:rsidRDefault="005C4E29">
      <w:pPr>
        <w:rPr>
          <w:rFonts w:cstheme="minorHAnsi"/>
          <w:color w:val="1B1B1B"/>
          <w:shd w:val="clear" w:color="auto" w:fill="FFFFFF"/>
        </w:rPr>
      </w:pPr>
      <w:commentRangeStart w:id="8"/>
      <w:r w:rsidRPr="00F52496">
        <w:rPr>
          <w:rFonts w:cstheme="minorHAnsi"/>
          <w:color w:val="1B1B1B"/>
          <w:shd w:val="clear" w:color="auto" w:fill="FFFFFF"/>
        </w:rPr>
        <w:t xml:space="preserve">The JOBS module </w:t>
      </w:r>
      <w:r w:rsidR="00B6655E">
        <w:rPr>
          <w:rFonts w:cstheme="minorHAnsi"/>
          <w:color w:val="1B1B1B"/>
          <w:shd w:val="clear" w:color="auto" w:fill="FFFFFF"/>
        </w:rPr>
        <w:t>in NIS Elements</w:t>
      </w:r>
      <w:r w:rsidRPr="00F52496">
        <w:rPr>
          <w:rFonts w:cstheme="minorHAnsi"/>
          <w:color w:val="1B1B1B"/>
          <w:shd w:val="clear" w:color="auto" w:fill="FFFFFF"/>
        </w:rPr>
        <w:t xml:space="preserve"> was used to run the image acquisition</w:t>
      </w:r>
      <w:r w:rsidR="00B6655E">
        <w:rPr>
          <w:rFonts w:cstheme="minorHAnsi"/>
          <w:color w:val="1B1B1B"/>
          <w:shd w:val="clear" w:color="auto" w:fill="FFFFFF"/>
        </w:rPr>
        <w:t xml:space="preserve"> pipeline</w:t>
      </w:r>
      <w:r w:rsidRPr="00F52496">
        <w:rPr>
          <w:rFonts w:cstheme="minorHAnsi"/>
          <w:color w:val="1B1B1B"/>
          <w:shd w:val="clear" w:color="auto" w:fill="FFFFFF"/>
        </w:rPr>
        <w:t xml:space="preserve">. </w:t>
      </w:r>
      <w:r w:rsidR="0023330B">
        <w:rPr>
          <w:rFonts w:cstheme="minorHAnsi"/>
          <w:color w:val="1B1B1B"/>
          <w:shd w:val="clear" w:color="auto" w:fill="FFFFFF"/>
        </w:rPr>
        <w:t>A</w:t>
      </w:r>
      <w:r w:rsidRPr="00F52496">
        <w:rPr>
          <w:rFonts w:cstheme="minorHAnsi"/>
          <w:color w:val="1B1B1B"/>
          <w:shd w:val="clear" w:color="auto" w:fill="FFFFFF"/>
        </w:rPr>
        <w:t xml:space="preserve"> tiled image </w:t>
      </w:r>
      <w:r w:rsidR="0023330B">
        <w:rPr>
          <w:rFonts w:cstheme="minorHAnsi"/>
          <w:color w:val="1B1B1B"/>
          <w:shd w:val="clear" w:color="auto" w:fill="FFFFFF"/>
        </w:rPr>
        <w:t xml:space="preserve">of the whole well </w:t>
      </w:r>
      <w:r w:rsidRPr="00F52496">
        <w:rPr>
          <w:rFonts w:cstheme="minorHAnsi"/>
          <w:color w:val="1B1B1B"/>
          <w:shd w:val="clear" w:color="auto" w:fill="FFFFFF"/>
        </w:rPr>
        <w:t xml:space="preserve">was </w:t>
      </w:r>
      <w:r w:rsidR="0023330B">
        <w:rPr>
          <w:rFonts w:cstheme="minorHAnsi"/>
          <w:color w:val="1B1B1B"/>
          <w:shd w:val="clear" w:color="auto" w:fill="FFFFFF"/>
        </w:rPr>
        <w:t xml:space="preserve">first </w:t>
      </w:r>
      <w:r w:rsidRPr="00F52496">
        <w:rPr>
          <w:rFonts w:cstheme="minorHAnsi"/>
          <w:color w:val="1B1B1B"/>
          <w:shd w:val="clear" w:color="auto" w:fill="FFFFFF"/>
        </w:rPr>
        <w:t xml:space="preserve">acquired </w:t>
      </w:r>
      <w:r w:rsidR="00B6655E">
        <w:rPr>
          <w:rFonts w:cstheme="minorHAnsi"/>
          <w:color w:val="1B1B1B"/>
          <w:shd w:val="clear" w:color="auto" w:fill="FFFFFF"/>
        </w:rPr>
        <w:t>with</w:t>
      </w:r>
      <w:r w:rsidR="00B6655E" w:rsidRPr="00F52496">
        <w:rPr>
          <w:rFonts w:cstheme="minorHAnsi"/>
          <w:color w:val="1B1B1B"/>
          <w:shd w:val="clear" w:color="auto" w:fill="FFFFFF"/>
        </w:rPr>
        <w:t xml:space="preserve"> the 4x</w:t>
      </w:r>
      <w:r w:rsidR="00B6655E">
        <w:rPr>
          <w:rFonts w:cstheme="minorHAnsi"/>
          <w:color w:val="1B1B1B"/>
          <w:shd w:val="clear" w:color="auto" w:fill="FFFFFF"/>
        </w:rPr>
        <w:t>/0.3 air objective</w:t>
      </w:r>
      <w:r w:rsidR="0023330B">
        <w:rPr>
          <w:rFonts w:cstheme="minorHAnsi"/>
          <w:color w:val="1B1B1B"/>
          <w:shd w:val="clear" w:color="auto" w:fill="FFFFFF"/>
        </w:rPr>
        <w:t xml:space="preserve"> and </w:t>
      </w:r>
      <w:r w:rsidRPr="00F52496">
        <w:rPr>
          <w:rFonts w:cstheme="minorHAnsi"/>
          <w:color w:val="1B1B1B"/>
          <w:shd w:val="clear" w:color="auto" w:fill="FFFFFF"/>
        </w:rPr>
        <w:t xml:space="preserve">automatically stitched </w:t>
      </w:r>
      <w:r w:rsidR="0023330B">
        <w:rPr>
          <w:rFonts w:cstheme="minorHAnsi"/>
          <w:color w:val="1B1B1B"/>
          <w:shd w:val="clear" w:color="auto" w:fill="FFFFFF"/>
        </w:rPr>
        <w:t>with</w:t>
      </w:r>
      <w:r w:rsidRPr="00F52496">
        <w:rPr>
          <w:rFonts w:cstheme="minorHAnsi"/>
          <w:color w:val="1B1B1B"/>
          <w:shd w:val="clear" w:color="auto" w:fill="FFFFFF"/>
        </w:rPr>
        <w:t xml:space="preserve"> blending in NIS elemen</w:t>
      </w:r>
      <w:r w:rsidR="0023330B">
        <w:rPr>
          <w:rFonts w:cstheme="minorHAnsi"/>
          <w:color w:val="1B1B1B"/>
          <w:shd w:val="clear" w:color="auto" w:fill="FFFFFF"/>
        </w:rPr>
        <w:t>ts</w:t>
      </w:r>
      <w:r w:rsidRPr="00F52496">
        <w:rPr>
          <w:rFonts w:cstheme="minorHAnsi"/>
          <w:color w:val="1B1B1B"/>
          <w:shd w:val="clear" w:color="auto" w:fill="FFFFFF"/>
        </w:rPr>
        <w:t xml:space="preserve">. The regions of interest were </w:t>
      </w:r>
      <w:r w:rsidR="00265ED8">
        <w:rPr>
          <w:rFonts w:cstheme="minorHAnsi"/>
          <w:color w:val="1B1B1B"/>
          <w:shd w:val="clear" w:color="auto" w:fill="FFFFFF"/>
        </w:rPr>
        <w:t>automatically detected using a General Analysis 3 pipeline</w:t>
      </w:r>
      <w:r w:rsidR="0023330B">
        <w:rPr>
          <w:rFonts w:cstheme="minorHAnsi"/>
          <w:color w:val="1B1B1B"/>
          <w:shd w:val="clear" w:color="auto" w:fill="FFFFFF"/>
        </w:rPr>
        <w:t>,</w:t>
      </w:r>
      <w:r w:rsidRPr="00F52496">
        <w:rPr>
          <w:rFonts w:cstheme="minorHAnsi"/>
          <w:color w:val="1B1B1B"/>
          <w:shd w:val="clear" w:color="auto" w:fill="FFFFFF"/>
        </w:rPr>
        <w:t xml:space="preserve"> </w:t>
      </w:r>
      <w:r w:rsidR="00265ED8">
        <w:rPr>
          <w:rFonts w:cstheme="minorHAnsi"/>
          <w:color w:val="1B1B1B"/>
          <w:shd w:val="clear" w:color="auto" w:fill="FFFFFF"/>
        </w:rPr>
        <w:t>then</w:t>
      </w:r>
      <w:r w:rsidRPr="00F52496">
        <w:rPr>
          <w:rFonts w:cstheme="minorHAnsi"/>
          <w:color w:val="1B1B1B"/>
          <w:shd w:val="clear" w:color="auto" w:fill="FFFFFF"/>
        </w:rPr>
        <w:t xml:space="preserve"> automatically reimaged </w:t>
      </w:r>
      <w:r w:rsidR="00265ED8">
        <w:rPr>
          <w:rFonts w:cstheme="minorHAnsi"/>
          <w:color w:val="1B1B1B"/>
          <w:shd w:val="clear" w:color="auto" w:fill="FFFFFF"/>
        </w:rPr>
        <w:t>using</w:t>
      </w:r>
      <w:r w:rsidRPr="00F52496">
        <w:rPr>
          <w:rFonts w:cstheme="minorHAnsi"/>
          <w:color w:val="1B1B1B"/>
          <w:shd w:val="clear" w:color="auto" w:fill="FFFFFF"/>
        </w:rPr>
        <w:t xml:space="preserve"> the 20x</w:t>
      </w:r>
      <w:r w:rsidR="00F94647">
        <w:rPr>
          <w:rFonts w:cstheme="minorHAnsi"/>
          <w:color w:val="1B1B1B"/>
          <w:shd w:val="clear" w:color="auto" w:fill="FFFFFF"/>
        </w:rPr>
        <w:t>/0.75</w:t>
      </w:r>
      <w:r w:rsidRPr="00F52496">
        <w:rPr>
          <w:rFonts w:cstheme="minorHAnsi"/>
          <w:color w:val="1B1B1B"/>
          <w:shd w:val="clear" w:color="auto" w:fill="FFFFFF"/>
        </w:rPr>
        <w:t xml:space="preserve"> air objective</w:t>
      </w:r>
      <w:r w:rsidR="00265ED8">
        <w:rPr>
          <w:rFonts w:cstheme="minorHAnsi"/>
          <w:color w:val="1B1B1B"/>
          <w:shd w:val="clear" w:color="auto" w:fill="FFFFFF"/>
        </w:rPr>
        <w:t>.</w:t>
      </w:r>
      <w:commentRangeEnd w:id="8"/>
      <w:r w:rsidR="00265ED8">
        <w:rPr>
          <w:rStyle w:val="CommentReference"/>
        </w:rPr>
        <w:commentReference w:id="8"/>
      </w:r>
    </w:p>
    <w:p w14:paraId="1575B1AB" w14:textId="2067AFB2" w:rsidR="00E15AD7" w:rsidRPr="00F52496" w:rsidRDefault="00E15AD7">
      <w:commentRangeStart w:id="9"/>
      <w:r w:rsidRPr="00F52496">
        <w:lastRenderedPageBreak/>
        <w:t xml:space="preserve">All original images </w:t>
      </w:r>
      <w:r w:rsidR="00265ED8">
        <w:t>and</w:t>
      </w:r>
      <w:r w:rsidR="00F52496">
        <w:t xml:space="preserve"> analysis pipelines </w:t>
      </w:r>
      <w:r w:rsidRPr="00F52496">
        <w:t xml:space="preserve">are </w:t>
      </w:r>
      <w:r w:rsidR="00265ED8">
        <w:t>available on</w:t>
      </w:r>
      <w:r w:rsidRPr="00F52496">
        <w:t xml:space="preserve"> </w:t>
      </w:r>
      <w:r w:rsidR="00F526B3" w:rsidRPr="00F52496">
        <w:t xml:space="preserve">the </w:t>
      </w:r>
      <w:proofErr w:type="spellStart"/>
      <w:r w:rsidR="00F526B3" w:rsidRPr="00F52496">
        <w:t>BioArchive</w:t>
      </w:r>
      <w:proofErr w:type="spellEnd"/>
      <w:r w:rsidR="00F526B3" w:rsidRPr="00F52496">
        <w:t xml:space="preserve"> image repository with URL…</w:t>
      </w:r>
      <w:commentRangeEnd w:id="9"/>
      <w:r w:rsidR="00265ED8">
        <w:rPr>
          <w:rStyle w:val="CommentReference"/>
        </w:rPr>
        <w:commentReference w:id="9"/>
      </w:r>
    </w:p>
    <w:p w14:paraId="37DFEA73" w14:textId="77777777" w:rsidR="00F526B3" w:rsidRPr="00F52496" w:rsidRDefault="00F526B3"/>
    <w:p w14:paraId="3BDA0793" w14:textId="4A22B595" w:rsidR="00853BE9" w:rsidRPr="00F52496" w:rsidRDefault="005C4E29">
      <w:pPr>
        <w:rPr>
          <w:b/>
          <w:bCs/>
        </w:rPr>
      </w:pPr>
      <w:r w:rsidRPr="00F52496">
        <w:rPr>
          <w:b/>
          <w:bCs/>
        </w:rPr>
        <w:t xml:space="preserve">Example: </w:t>
      </w:r>
      <w:r w:rsidR="00853BE9" w:rsidRPr="00F52496">
        <w:rPr>
          <w:b/>
          <w:bCs/>
        </w:rPr>
        <w:t>M2 Life light sheet</w:t>
      </w:r>
    </w:p>
    <w:p w14:paraId="64167CC7" w14:textId="1F15112D" w:rsidR="00631679" w:rsidRDefault="00853BE9" w:rsidP="00853BE9">
      <w:r w:rsidRPr="00F52496">
        <w:t xml:space="preserve">The images were acquired </w:t>
      </w:r>
      <w:r w:rsidR="00B2212C" w:rsidRPr="00F52496">
        <w:t xml:space="preserve">on an </w:t>
      </w:r>
      <w:r w:rsidR="00631679" w:rsidRPr="00F52496">
        <w:t>Aurora</w:t>
      </w:r>
      <w:r w:rsidR="00B31294">
        <w:t xml:space="preserve"> Airy beam</w:t>
      </w:r>
      <w:r w:rsidR="00631679" w:rsidRPr="00F52496">
        <w:t xml:space="preserve"> </w:t>
      </w:r>
      <w:r w:rsidRPr="00F52496">
        <w:t xml:space="preserve">light sheet system </w:t>
      </w:r>
      <w:r w:rsidR="00631679">
        <w:t>(</w:t>
      </w:r>
      <w:r w:rsidR="00631679" w:rsidRPr="00F52496">
        <w:t>M2 Life</w:t>
      </w:r>
      <w:r w:rsidR="00631679">
        <w:t>)</w:t>
      </w:r>
      <w:r w:rsidR="00631679" w:rsidRPr="00F52496">
        <w:t xml:space="preserve"> </w:t>
      </w:r>
      <w:r w:rsidR="00631679">
        <w:t xml:space="preserve">running with </w:t>
      </w:r>
      <w:r w:rsidR="00631679" w:rsidRPr="00F52496">
        <w:t xml:space="preserve">the M2 Cubes software </w:t>
      </w:r>
      <w:r w:rsidR="00631679">
        <w:t xml:space="preserve">and </w:t>
      </w:r>
      <w:r w:rsidRPr="00F52496">
        <w:t>equipped with</w:t>
      </w:r>
      <w:r w:rsidR="003547B4">
        <w:t xml:space="preserve"> Omicron</w:t>
      </w:r>
      <w:r w:rsidR="00B31294">
        <w:t xml:space="preserve"> </w:t>
      </w:r>
      <w:proofErr w:type="spellStart"/>
      <w:r w:rsidR="003547B4" w:rsidRPr="003547B4">
        <w:t>LightHUB</w:t>
      </w:r>
      <w:proofErr w:type="spellEnd"/>
      <w:r w:rsidR="003547B4" w:rsidRPr="003547B4">
        <w:t xml:space="preserve"> Ultra</w:t>
      </w:r>
      <w:r w:rsidR="003547B4">
        <w:t xml:space="preserve"> l</w:t>
      </w:r>
      <w:r w:rsidR="003547B4" w:rsidRPr="003547B4">
        <w:t xml:space="preserve">aser </w:t>
      </w:r>
      <w:r w:rsidR="003547B4">
        <w:t>l</w:t>
      </w:r>
      <w:r w:rsidR="003547B4" w:rsidRPr="003547B4">
        <w:t xml:space="preserve">ight </w:t>
      </w:r>
      <w:r w:rsidR="003547B4">
        <w:t>e</w:t>
      </w:r>
      <w:r w:rsidR="003547B4" w:rsidRPr="003547B4">
        <w:t>ngine</w:t>
      </w:r>
      <w:r w:rsidR="00B31294">
        <w:t>,</w:t>
      </w:r>
      <w:r w:rsidRPr="00F52496">
        <w:t xml:space="preserve"> </w:t>
      </w:r>
      <w:r w:rsidR="00631679">
        <w:t>tw</w:t>
      </w:r>
      <w:r w:rsidR="00AB1668">
        <w:t>o</w:t>
      </w:r>
      <w:r w:rsidR="00995E02">
        <w:t xml:space="preserve"> </w:t>
      </w:r>
      <w:r w:rsidRPr="00F52496">
        <w:t>Orca Flash 4 V3 camera</w:t>
      </w:r>
      <w:r w:rsidR="00631679">
        <w:t>s</w:t>
      </w:r>
      <w:r w:rsidRPr="00F52496">
        <w:t xml:space="preserve"> (pixel size 6.45</w:t>
      </w:r>
      <w:r w:rsidR="000127FD">
        <w:t xml:space="preserve"> </w:t>
      </w:r>
      <w:r w:rsidR="000127FD" w:rsidRPr="000127FD">
        <w:t>µ</w:t>
      </w:r>
      <w:r w:rsidRPr="00F52496">
        <w:t>m</w:t>
      </w:r>
      <w:r w:rsidR="00995E02">
        <w:t xml:space="preserve">, </w:t>
      </w:r>
      <w:r w:rsidR="00995E02" w:rsidRPr="00F52496">
        <w:t>Hamamatsu</w:t>
      </w:r>
      <w:r w:rsidRPr="00F52496">
        <w:t>)</w:t>
      </w:r>
      <w:r w:rsidR="00B2212C" w:rsidRPr="00F52496">
        <w:t xml:space="preserve"> and two multi-immersion objectives</w:t>
      </w:r>
      <w:r w:rsidR="00995E02">
        <w:t xml:space="preserve"> (</w:t>
      </w:r>
      <w:proofErr w:type="spellStart"/>
      <w:r w:rsidR="00995E02" w:rsidRPr="00F52496">
        <w:t>Navitar</w:t>
      </w:r>
      <w:proofErr w:type="spellEnd"/>
      <w:r w:rsidR="00995E02">
        <w:t>)</w:t>
      </w:r>
      <w:r w:rsidR="00B2212C" w:rsidRPr="00F52496">
        <w:t xml:space="preserve">. </w:t>
      </w:r>
    </w:p>
    <w:p w14:paraId="2957BB98" w14:textId="77777777" w:rsidR="00631679" w:rsidRDefault="00B2212C" w:rsidP="00853BE9">
      <w:r w:rsidRPr="00F52496">
        <w:t xml:space="preserve">The samples were imaged in </w:t>
      </w:r>
      <w:commentRangeStart w:id="10"/>
      <w:r w:rsidR="00995E02">
        <w:t>Cubic 2 imaging solution</w:t>
      </w:r>
      <w:r w:rsidRPr="00F52496">
        <w:t xml:space="preserve"> which has a refractive index of 1.47, leading to a final </w:t>
      </w:r>
      <w:r w:rsidR="00631679">
        <w:t xml:space="preserve">objective </w:t>
      </w:r>
      <w:r w:rsidRPr="00F52496">
        <w:t>magnification of 16x and numerical aperture of 0.4</w:t>
      </w:r>
      <w:r w:rsidR="007058B4" w:rsidRPr="00F52496">
        <w:t xml:space="preserve">, </w:t>
      </w:r>
      <w:commentRangeEnd w:id="10"/>
      <w:r w:rsidR="00995E02">
        <w:rPr>
          <w:rStyle w:val="CommentReference"/>
        </w:rPr>
        <w:commentReference w:id="10"/>
      </w:r>
      <w:r w:rsidR="00853BE9" w:rsidRPr="00F52496">
        <w:t>ensuring image</w:t>
      </w:r>
      <w:r w:rsidR="00853BE9">
        <w:t xml:space="preserve"> acquisition at Nyquist sampling (</w:t>
      </w:r>
      <w:r w:rsidR="00995E02">
        <w:t xml:space="preserve">slight </w:t>
      </w:r>
      <w:proofErr w:type="spellStart"/>
      <w:r w:rsidR="00995E02">
        <w:t>undersampling</w:t>
      </w:r>
      <w:proofErr w:type="spellEnd"/>
      <w:r w:rsidR="00853BE9">
        <w:t xml:space="preserve"> for DAPI). </w:t>
      </w:r>
    </w:p>
    <w:p w14:paraId="1F880D09" w14:textId="0640BF0C" w:rsidR="00853BE9" w:rsidRDefault="00853BE9" w:rsidP="00853BE9">
      <w:commentRangeStart w:id="11"/>
      <w:r>
        <w:t xml:space="preserve">Z stacks were also acquired at Nyquist sampling using </w:t>
      </w:r>
      <w:r w:rsidR="00B2212C">
        <w:t xml:space="preserve">0.4 </w:t>
      </w:r>
      <w:r w:rsidR="000127FD" w:rsidRPr="000127FD">
        <w:t>µ</w:t>
      </w:r>
      <w:r w:rsidR="00B2212C">
        <w:t xml:space="preserve">m </w:t>
      </w:r>
      <w:r>
        <w:t xml:space="preserve">z step. </w:t>
      </w:r>
      <w:commentRangeEnd w:id="11"/>
      <w:r w:rsidR="00995E02">
        <w:rPr>
          <w:rStyle w:val="CommentReference"/>
        </w:rPr>
        <w:commentReference w:id="11"/>
      </w:r>
    </w:p>
    <w:p w14:paraId="4168E717" w14:textId="2C2FF28D" w:rsidR="00853BE9" w:rsidRDefault="00853BE9" w:rsidP="00853BE9">
      <w:commentRangeStart w:id="12"/>
      <w:r>
        <w:t xml:space="preserve">The excitation and emission wavelengths in nm used to image were: DAPI (ex 405, </w:t>
      </w:r>
      <w:proofErr w:type="spellStart"/>
      <w:r>
        <w:t>em</w:t>
      </w:r>
      <w:proofErr w:type="spellEnd"/>
      <w:r>
        <w:t xml:space="preserve"> 438/24), GFP (ex 477, </w:t>
      </w:r>
      <w:proofErr w:type="spellStart"/>
      <w:r>
        <w:t>em</w:t>
      </w:r>
      <w:proofErr w:type="spellEnd"/>
      <w:r>
        <w:t xml:space="preserve"> 515/30, Alexa Fluor 568 (ex 545, </w:t>
      </w:r>
      <w:proofErr w:type="spellStart"/>
      <w:r>
        <w:t>em</w:t>
      </w:r>
      <w:proofErr w:type="spellEnd"/>
      <w:r>
        <w:t xml:space="preserve"> 593/40).</w:t>
      </w:r>
      <w:commentRangeEnd w:id="12"/>
      <w:r w:rsidR="00995E02">
        <w:rPr>
          <w:rStyle w:val="CommentReference"/>
        </w:rPr>
        <w:commentReference w:id="12"/>
      </w:r>
      <w:r w:rsidR="003D6570">
        <w:t xml:space="preserve"> The imaging parameters were set to have no saturation in the regions of interest.</w:t>
      </w:r>
    </w:p>
    <w:p w14:paraId="63846BE0" w14:textId="2F988B43" w:rsidR="00B2212C" w:rsidRDefault="00B2212C" w:rsidP="00853BE9">
      <w:commentRangeStart w:id="13"/>
      <w:r>
        <w:t>Images were deconvolved (Richardson-Lucy, 100 iterations) and stitched using the M2 Life software.</w:t>
      </w:r>
      <w:commentRangeEnd w:id="13"/>
      <w:r w:rsidR="00995E02">
        <w:rPr>
          <w:rStyle w:val="CommentReference"/>
        </w:rPr>
        <w:commentReference w:id="13"/>
      </w:r>
    </w:p>
    <w:p w14:paraId="6BA9C9B7" w14:textId="77777777" w:rsidR="00631679" w:rsidRPr="00F52496" w:rsidRDefault="00631679" w:rsidP="00631679">
      <w:r w:rsidRPr="00F52496">
        <w:t>The image brightness and contrast were adjusted to allow detail</w:t>
      </w:r>
      <w:r>
        <w:t>ed</w:t>
      </w:r>
      <w:r w:rsidRPr="00F52496">
        <w:t xml:space="preserve"> visualisation. The same adjustments were applied to images that should be compared. </w:t>
      </w:r>
      <w:commentRangeStart w:id="14"/>
      <w:proofErr w:type="spellStart"/>
      <w:r w:rsidRPr="00F52496">
        <w:t>Pseudocolours</w:t>
      </w:r>
      <w:proofErr w:type="spellEnd"/>
      <w:r w:rsidRPr="00F52496">
        <w:t xml:space="preserve"> or gamma adjustments were applied whenever specified in the figure legend.</w:t>
      </w:r>
      <w:commentRangeEnd w:id="14"/>
      <w:r>
        <w:rPr>
          <w:rStyle w:val="CommentReference"/>
        </w:rPr>
        <w:commentReference w:id="14"/>
      </w:r>
    </w:p>
    <w:p w14:paraId="519175E0" w14:textId="77777777" w:rsidR="00631679" w:rsidRPr="00F52496" w:rsidRDefault="00631679" w:rsidP="00631679">
      <w:commentRangeStart w:id="15"/>
      <w:r w:rsidRPr="00F52496">
        <w:t xml:space="preserve">All original images </w:t>
      </w:r>
      <w:r>
        <w:t xml:space="preserve">and analysis pipelines </w:t>
      </w:r>
      <w:r w:rsidRPr="00F52496">
        <w:t xml:space="preserve">are </w:t>
      </w:r>
      <w:r>
        <w:t>available on</w:t>
      </w:r>
      <w:r w:rsidRPr="00F52496">
        <w:t xml:space="preserve"> the </w:t>
      </w:r>
      <w:proofErr w:type="spellStart"/>
      <w:r w:rsidRPr="00F52496">
        <w:t>BioArchive</w:t>
      </w:r>
      <w:proofErr w:type="spellEnd"/>
      <w:r w:rsidRPr="00F52496">
        <w:t xml:space="preserve"> image repository with URL…</w:t>
      </w:r>
      <w:commentRangeEnd w:id="15"/>
      <w:r>
        <w:rPr>
          <w:rStyle w:val="CommentReference"/>
        </w:rPr>
        <w:commentReference w:id="15"/>
      </w:r>
    </w:p>
    <w:p w14:paraId="0B36F84A" w14:textId="77777777" w:rsidR="00853BE9" w:rsidRPr="00E37185" w:rsidRDefault="00853BE9"/>
    <w:sectPr w:rsidR="00853BE9" w:rsidRPr="00E37185" w:rsidSect="0069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ylvie Le Guyader" w:date="2025-04-04T13:40:00Z" w:initials="Sl">
    <w:p w14:paraId="57F14B38" w14:textId="77777777" w:rsidR="003D6570" w:rsidRDefault="003D6570" w:rsidP="003D6570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 xml:space="preserve">Give the specifications of the camera and objectives you used. </w:t>
      </w:r>
    </w:p>
  </w:comment>
  <w:comment w:id="1" w:author="Sylvie Le Guyader" w:date="2025-04-04T10:16:00Z" w:initials="Sl">
    <w:p w14:paraId="13E58297" w14:textId="77777777" w:rsidR="005C2926" w:rsidRDefault="003E7209" w:rsidP="005C2926">
      <w:pPr>
        <w:pStyle w:val="CommentText"/>
        <w:ind w:left="300"/>
      </w:pPr>
      <w:r>
        <w:rPr>
          <w:rStyle w:val="CommentReference"/>
        </w:rPr>
        <w:annotationRef/>
      </w:r>
      <w:r w:rsidR="005C2926">
        <w:t>Remove if you did not use the 1.5x lens.</w:t>
      </w:r>
    </w:p>
    <w:p w14:paraId="66CF90E0" w14:textId="77777777" w:rsidR="005C2926" w:rsidRDefault="005C2926" w:rsidP="005C2926">
      <w:pPr>
        <w:pStyle w:val="CommentText"/>
        <w:ind w:left="300"/>
      </w:pPr>
      <w:r>
        <w:t>Remember that victor has a built-in 1.2x lens (additional to the 1.5x lens) that cannot be removed and must always be mentioned.</w:t>
      </w:r>
    </w:p>
    <w:p w14:paraId="1F0C17DD" w14:textId="77777777" w:rsidR="005C2926" w:rsidRDefault="005C2926" w:rsidP="005C2926">
      <w:pPr>
        <w:pStyle w:val="CommentText"/>
        <w:ind w:left="300"/>
      </w:pPr>
      <w:r>
        <w:t xml:space="preserve">If you used a point confocal, check the pixel size in the image and write instead ‘The pixel size was XX </w:t>
      </w:r>
      <w:r>
        <w:rPr>
          <w:color w:val="000000"/>
        </w:rPr>
        <w:t>µm</w:t>
      </w:r>
      <w:r>
        <w:t xml:space="preserve">/pixel. This ensures Nyquist sampling according to the software.’ Remove the last sentence if you were not imaging at Nyquist sampling. </w:t>
      </w:r>
    </w:p>
  </w:comment>
  <w:comment w:id="2" w:author="Sylvie Le Guyader" w:date="2025-04-04T10:34:00Z" w:initials="Sl">
    <w:p w14:paraId="5BF1CFDF" w14:textId="4AA51EE5" w:rsidR="003D6570" w:rsidRDefault="003D6570" w:rsidP="003D6570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Specify what you used. See all details in the image metadata. If you used the spectral detector of a point confocal, enter the filters as you set them in the software.</w:t>
      </w:r>
    </w:p>
  </w:comment>
  <w:comment w:id="3" w:author="Sylvie Le Guyader" w:date="2025-04-04T13:38:00Z" w:initials="Sl">
    <w:p w14:paraId="24F01FE5" w14:textId="334EA1CF" w:rsidR="003D6570" w:rsidRDefault="003D6570" w:rsidP="003D6570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For a point confocal, you need to write ’no saturation and no underexposure’.</w:t>
      </w:r>
    </w:p>
  </w:comment>
  <w:comment w:id="4" w:author="Sylvie Le Guyader" w:date="2025-04-04T10:49:00Z" w:initials="Sl">
    <w:p w14:paraId="5B13A7E9" w14:textId="39E077BD" w:rsidR="0023330B" w:rsidRDefault="0023330B" w:rsidP="0023330B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Remove if you did not acquire a z stack. If you did, write the z step you choose. If it was not the recommended (Nyquist) sampling z step, modify the sentence accordingly.</w:t>
      </w:r>
    </w:p>
  </w:comment>
  <w:comment w:id="5" w:author="Sylvie Le Guyader" w:date="2025-04-04T10:50:00Z" w:initials="Sl">
    <w:p w14:paraId="503BED47" w14:textId="77777777" w:rsidR="00894CAA" w:rsidRDefault="0023330B" w:rsidP="00894CAA">
      <w:pPr>
        <w:pStyle w:val="CommentText"/>
      </w:pPr>
      <w:r>
        <w:rPr>
          <w:rStyle w:val="CommentReference"/>
        </w:rPr>
        <w:annotationRef/>
      </w:r>
      <w:r w:rsidR="00894CAA">
        <w:rPr>
          <w:lang w:val="sv-SE"/>
        </w:rPr>
        <w:t xml:space="preserve">Remove if you did not image live samples. Modify if you did. Ask us for the exact illumination energy. </w:t>
      </w:r>
    </w:p>
  </w:comment>
  <w:comment w:id="6" w:author="Sylvie Le Guyader" w:date="2025-04-04T10:36:00Z" w:initials="Sl">
    <w:p w14:paraId="512DF80D" w14:textId="7E00C34C" w:rsidR="0023330B" w:rsidRDefault="00265ED8" w:rsidP="0023330B">
      <w:pPr>
        <w:pStyle w:val="CommentText"/>
      </w:pPr>
      <w:r>
        <w:rPr>
          <w:rStyle w:val="CommentReference"/>
        </w:rPr>
        <w:annotationRef/>
      </w:r>
      <w:r w:rsidR="0023330B">
        <w:rPr>
          <w:lang w:val="sv-SE"/>
        </w:rPr>
        <w:t>Modify to describe your strategy to ensure a reproducible focus between samples.</w:t>
      </w:r>
    </w:p>
  </w:comment>
  <w:comment w:id="7" w:author="Sylvie Le Guyader" w:date="2025-04-04T10:51:00Z" w:initials="Sl">
    <w:p w14:paraId="141958D1" w14:textId="77777777" w:rsidR="0023330B" w:rsidRDefault="0023330B" w:rsidP="0023330B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Remove if needed.</w:t>
      </w:r>
    </w:p>
  </w:comment>
  <w:comment w:id="8" w:author="Sylvie Le Guyader" w:date="2025-04-04T10:40:00Z" w:initials="Sl">
    <w:p w14:paraId="383F6911" w14:textId="5A19F17D" w:rsidR="00265ED8" w:rsidRDefault="00265ED8" w:rsidP="00265ED8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Remove if you did not use JOBS. Modify if you did.</w:t>
      </w:r>
    </w:p>
  </w:comment>
  <w:comment w:id="9" w:author="Sylvie Le Guyader" w:date="2025-04-04T10:41:00Z" w:initials="Sl">
    <w:p w14:paraId="44CC09C5" w14:textId="77777777" w:rsidR="00265ED8" w:rsidRDefault="00265ED8" w:rsidP="00265ED8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Remove if you did not make the original images available. Modify if you did.</w:t>
      </w:r>
    </w:p>
  </w:comment>
  <w:comment w:id="10" w:author="Sylvie Le Guyader" w:date="2025-04-04T11:57:00Z" w:initials="Sl">
    <w:p w14:paraId="05E6140A" w14:textId="77777777" w:rsidR="00995E02" w:rsidRDefault="00995E02" w:rsidP="00995E02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Modify to match your own medium. The magnification and NA must be calculated accordingly. See the calculation on our webpage/Aurora.</w:t>
      </w:r>
    </w:p>
  </w:comment>
  <w:comment w:id="11" w:author="Sylvie Le Guyader" w:date="2025-04-04T11:59:00Z" w:initials="Sl">
    <w:p w14:paraId="04BE6303" w14:textId="77777777" w:rsidR="00995E02" w:rsidRDefault="00995E02" w:rsidP="00995E02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Modify to your own settings.</w:t>
      </w:r>
    </w:p>
  </w:comment>
  <w:comment w:id="12" w:author="Sylvie Le Guyader" w:date="2025-04-04T11:59:00Z" w:initials="Sl">
    <w:p w14:paraId="23B27629" w14:textId="77777777" w:rsidR="00631679" w:rsidRDefault="00995E02" w:rsidP="00631679">
      <w:pPr>
        <w:pStyle w:val="CommentText"/>
      </w:pPr>
      <w:r>
        <w:rPr>
          <w:rStyle w:val="CommentReference"/>
        </w:rPr>
        <w:annotationRef/>
      </w:r>
      <w:r w:rsidR="00631679">
        <w:rPr>
          <w:lang w:val="sv-SE"/>
        </w:rPr>
        <w:t>Specify what you used. See all details in the image metadata.</w:t>
      </w:r>
    </w:p>
  </w:comment>
  <w:comment w:id="13" w:author="Sylvie Le Guyader" w:date="2025-04-04T12:00:00Z" w:initials="Sl">
    <w:p w14:paraId="1C1BBF03" w14:textId="1A365120" w:rsidR="00995E02" w:rsidRDefault="00995E02" w:rsidP="00995E02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Remove if you did not deconvolved. If you did, modify to match your settings.</w:t>
      </w:r>
    </w:p>
  </w:comment>
  <w:comment w:id="14" w:author="Sylvie Le Guyader" w:date="2025-04-04T10:51:00Z" w:initials="Sl">
    <w:p w14:paraId="6BAC57FB" w14:textId="77777777" w:rsidR="00631679" w:rsidRDefault="00631679" w:rsidP="00631679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Remove if needed.</w:t>
      </w:r>
    </w:p>
  </w:comment>
  <w:comment w:id="15" w:author="Sylvie Le Guyader" w:date="2025-04-04T10:41:00Z" w:initials="Sl">
    <w:p w14:paraId="5463EE29" w14:textId="77777777" w:rsidR="00631679" w:rsidRDefault="00631679" w:rsidP="00631679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Remove if you did not make the original images available. Modify if you did.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F14B38" w15:done="0"/>
  <w15:commentEx w15:paraId="1F0C17DD" w15:done="0"/>
  <w15:commentEx w15:paraId="5BF1CFDF" w15:done="0"/>
  <w15:commentEx w15:paraId="24F01FE5" w15:done="0"/>
  <w15:commentEx w15:paraId="5B13A7E9" w15:done="0"/>
  <w15:commentEx w15:paraId="503BED47" w15:done="0"/>
  <w15:commentEx w15:paraId="512DF80D" w15:done="0"/>
  <w15:commentEx w15:paraId="141958D1" w15:done="0"/>
  <w15:commentEx w15:paraId="383F6911" w15:done="0"/>
  <w15:commentEx w15:paraId="44CC09C5" w15:done="0"/>
  <w15:commentEx w15:paraId="05E6140A" w15:done="0"/>
  <w15:commentEx w15:paraId="04BE6303" w15:done="0"/>
  <w15:commentEx w15:paraId="23B27629" w15:done="0"/>
  <w15:commentEx w15:paraId="1C1BBF03" w15:done="0"/>
  <w15:commentEx w15:paraId="6BAC57FB" w15:done="0"/>
  <w15:commentEx w15:paraId="5463EE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E82199" w16cex:dateUtc="2025-04-04T11:40:00Z"/>
  <w16cex:commentExtensible w16cex:durableId="70BA8861" w16cex:dateUtc="2025-04-04T08:16:00Z"/>
  <w16cex:commentExtensible w16cex:durableId="048F484E" w16cex:dateUtc="2025-04-04T08:34:00Z"/>
  <w16cex:commentExtensible w16cex:durableId="1215378D" w16cex:dateUtc="2025-04-04T11:38:00Z"/>
  <w16cex:commentExtensible w16cex:durableId="3FAE9558" w16cex:dateUtc="2025-04-04T08:49:00Z"/>
  <w16cex:commentExtensible w16cex:durableId="2C8CEBC5" w16cex:dateUtc="2025-04-04T08:50:00Z"/>
  <w16cex:commentExtensible w16cex:durableId="720AD81D" w16cex:dateUtc="2025-04-04T08:36:00Z"/>
  <w16cex:commentExtensible w16cex:durableId="61DE8E4D" w16cex:dateUtc="2025-04-04T08:51:00Z"/>
  <w16cex:commentExtensible w16cex:durableId="387B01A4" w16cex:dateUtc="2025-04-04T08:40:00Z"/>
  <w16cex:commentExtensible w16cex:durableId="6C304452" w16cex:dateUtc="2025-04-04T08:41:00Z"/>
  <w16cex:commentExtensible w16cex:durableId="7BB0D2FD" w16cex:dateUtc="2025-04-04T09:57:00Z"/>
  <w16cex:commentExtensible w16cex:durableId="6D0A40B1" w16cex:dateUtc="2025-04-04T09:59:00Z"/>
  <w16cex:commentExtensible w16cex:durableId="22982B32" w16cex:dateUtc="2025-04-04T09:59:00Z"/>
  <w16cex:commentExtensible w16cex:durableId="6B7FAA54" w16cex:dateUtc="2025-04-04T10:00:00Z"/>
  <w16cex:commentExtensible w16cex:durableId="3544DDD5" w16cex:dateUtc="2025-04-04T08:51:00Z"/>
  <w16cex:commentExtensible w16cex:durableId="5AD2C4C1" w16cex:dateUtc="2025-04-04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F14B38" w16cid:durableId="20E82199"/>
  <w16cid:commentId w16cid:paraId="1F0C17DD" w16cid:durableId="70BA8861"/>
  <w16cid:commentId w16cid:paraId="5BF1CFDF" w16cid:durableId="048F484E"/>
  <w16cid:commentId w16cid:paraId="24F01FE5" w16cid:durableId="1215378D"/>
  <w16cid:commentId w16cid:paraId="5B13A7E9" w16cid:durableId="3FAE9558"/>
  <w16cid:commentId w16cid:paraId="503BED47" w16cid:durableId="2C8CEBC5"/>
  <w16cid:commentId w16cid:paraId="512DF80D" w16cid:durableId="720AD81D"/>
  <w16cid:commentId w16cid:paraId="141958D1" w16cid:durableId="61DE8E4D"/>
  <w16cid:commentId w16cid:paraId="383F6911" w16cid:durableId="387B01A4"/>
  <w16cid:commentId w16cid:paraId="44CC09C5" w16cid:durableId="6C304452"/>
  <w16cid:commentId w16cid:paraId="05E6140A" w16cid:durableId="7BB0D2FD"/>
  <w16cid:commentId w16cid:paraId="04BE6303" w16cid:durableId="6D0A40B1"/>
  <w16cid:commentId w16cid:paraId="23B27629" w16cid:durableId="22982B32"/>
  <w16cid:commentId w16cid:paraId="1C1BBF03" w16cid:durableId="6B7FAA54"/>
  <w16cid:commentId w16cid:paraId="6BAC57FB" w16cid:durableId="3544DDD5"/>
  <w16cid:commentId w16cid:paraId="5463EE29" w16cid:durableId="5AD2C4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7AE"/>
    <w:multiLevelType w:val="hybridMultilevel"/>
    <w:tmpl w:val="CCF69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0654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lvie Le Guyader">
    <w15:presenceInfo w15:providerId="AD" w15:userId="S::sylvie.le.guyader@ki.se::7c911e38-4c94-48f8-925a-333a4a0eb8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85"/>
    <w:rsid w:val="000127FD"/>
    <w:rsid w:val="00136566"/>
    <w:rsid w:val="001A45A3"/>
    <w:rsid w:val="0023330B"/>
    <w:rsid w:val="002342FF"/>
    <w:rsid w:val="00260F4C"/>
    <w:rsid w:val="00265ED8"/>
    <w:rsid w:val="002C72FA"/>
    <w:rsid w:val="00335EC1"/>
    <w:rsid w:val="003547B4"/>
    <w:rsid w:val="0037168A"/>
    <w:rsid w:val="003A4560"/>
    <w:rsid w:val="003D6570"/>
    <w:rsid w:val="003E7209"/>
    <w:rsid w:val="0052128A"/>
    <w:rsid w:val="005C2926"/>
    <w:rsid w:val="005C4E29"/>
    <w:rsid w:val="00631679"/>
    <w:rsid w:val="00694DF3"/>
    <w:rsid w:val="007058B4"/>
    <w:rsid w:val="00747D61"/>
    <w:rsid w:val="007D46D8"/>
    <w:rsid w:val="008056C6"/>
    <w:rsid w:val="00853BE9"/>
    <w:rsid w:val="00894CAA"/>
    <w:rsid w:val="00995E02"/>
    <w:rsid w:val="00AA20DB"/>
    <w:rsid w:val="00AB1668"/>
    <w:rsid w:val="00B17965"/>
    <w:rsid w:val="00B2212C"/>
    <w:rsid w:val="00B23E8D"/>
    <w:rsid w:val="00B31294"/>
    <w:rsid w:val="00B6655E"/>
    <w:rsid w:val="00B67FAA"/>
    <w:rsid w:val="00B870E0"/>
    <w:rsid w:val="00C35758"/>
    <w:rsid w:val="00CB22C7"/>
    <w:rsid w:val="00D02445"/>
    <w:rsid w:val="00D618CB"/>
    <w:rsid w:val="00E15AD7"/>
    <w:rsid w:val="00E37185"/>
    <w:rsid w:val="00E442A7"/>
    <w:rsid w:val="00E44CE6"/>
    <w:rsid w:val="00EF24C4"/>
    <w:rsid w:val="00F42ACC"/>
    <w:rsid w:val="00F44D9B"/>
    <w:rsid w:val="00F52496"/>
    <w:rsid w:val="00F526B3"/>
    <w:rsid w:val="00F945F4"/>
    <w:rsid w:val="00F9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A713"/>
  <w15:chartTrackingRefBased/>
  <w15:docId w15:val="{92893114-B734-4ADC-BF0C-5880797B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8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8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8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71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1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2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7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2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65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www.nature.com/articles/s41592-023-01987-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Le Guyader</dc:creator>
  <cp:keywords/>
  <dc:description/>
  <cp:lastModifiedBy>Sylvie Le Guyader</cp:lastModifiedBy>
  <cp:revision>14</cp:revision>
  <cp:lastPrinted>2025-04-04T11:48:00Z</cp:lastPrinted>
  <dcterms:created xsi:type="dcterms:W3CDTF">2025-04-03T08:00:00Z</dcterms:created>
  <dcterms:modified xsi:type="dcterms:W3CDTF">2025-04-17T09:49:00Z</dcterms:modified>
</cp:coreProperties>
</file>