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7BB86" w14:textId="30091448" w:rsidR="0063469E" w:rsidRPr="00E7482B" w:rsidRDefault="0063469E" w:rsidP="0063469E">
      <w:pPr>
        <w:pStyle w:val="Sidhuvud"/>
        <w:ind w:firstLine="1304"/>
        <w:jc w:val="center"/>
      </w:pPr>
      <w:r w:rsidRPr="00E7482B">
        <w:rPr>
          <w:b/>
          <w:noProof/>
          <w:sz w:val="28"/>
          <w:szCs w:val="28"/>
          <w:lang w:eastAsia="sv-SE"/>
        </w:rPr>
        <w:drawing>
          <wp:anchor distT="0" distB="0" distL="114300" distR="114300" simplePos="0" relativeHeight="251659264" behindDoc="0" locked="0" layoutInCell="1" allowOverlap="1" wp14:anchorId="544BE3A1" wp14:editId="5D47BAE5">
            <wp:simplePos x="0" y="0"/>
            <wp:positionH relativeFrom="margin">
              <wp:posOffset>-19050</wp:posOffset>
            </wp:positionH>
            <wp:positionV relativeFrom="topMargin">
              <wp:posOffset>330200</wp:posOffset>
            </wp:positionV>
            <wp:extent cx="1914525" cy="382905"/>
            <wp:effectExtent l="0" t="0" r="9525" b="0"/>
            <wp:wrapSquare wrapText="bothSides"/>
            <wp:docPr id="704283680" name="Picture 1" descr="C:\Users\Group\AppData\Local\Temp\Rar$DI18.576\BarntumoÌˆrbank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oup\AppData\Local\Temp\Rar$DI18.576\BarntumoÌˆrbanken.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14525" cy="382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4CD875" w14:textId="79A8A94B" w:rsidR="004B464E" w:rsidRPr="00E7482B" w:rsidRDefault="008D1E8C" w:rsidP="002B52E9">
      <w:pPr>
        <w:pStyle w:val="Rubrik1"/>
        <w:rPr>
          <w:sz w:val="36"/>
          <w:szCs w:val="36"/>
        </w:rPr>
      </w:pPr>
      <w:r w:rsidRPr="00E7482B">
        <w:rPr>
          <w:sz w:val="36"/>
          <w:szCs w:val="36"/>
        </w:rPr>
        <w:t xml:space="preserve">Överenskommelse om mottagande och hantering av </w:t>
      </w:r>
      <w:r w:rsidR="002C0542" w:rsidRPr="00E7482B">
        <w:rPr>
          <w:sz w:val="36"/>
          <w:szCs w:val="36"/>
        </w:rPr>
        <w:t>genomiska/molekylära/</w:t>
      </w:r>
      <w:r w:rsidRPr="00E7482B">
        <w:rPr>
          <w:sz w:val="36"/>
          <w:szCs w:val="36"/>
        </w:rPr>
        <w:t xml:space="preserve">personliga data för akademisk forskning </w:t>
      </w:r>
    </w:p>
    <w:p w14:paraId="62B356C1" w14:textId="6BC41ADF" w:rsidR="00BE7087" w:rsidRDefault="00324CAE" w:rsidP="00601BF2">
      <w:pPr>
        <w:pStyle w:val="Rubrik2"/>
        <w:rPr>
          <w:sz w:val="24"/>
          <w:szCs w:val="24"/>
        </w:rPr>
      </w:pPr>
      <w:r w:rsidRPr="00E7482B">
        <w:rPr>
          <w:sz w:val="24"/>
          <w:szCs w:val="24"/>
        </w:rPr>
        <w:t xml:space="preserve">Bilaga till </w:t>
      </w:r>
      <w:r w:rsidR="002C0542" w:rsidRPr="00E7482B">
        <w:rPr>
          <w:sz w:val="24"/>
          <w:szCs w:val="24"/>
        </w:rPr>
        <w:t>BTB-</w:t>
      </w:r>
      <w:r w:rsidRPr="00E7482B">
        <w:rPr>
          <w:sz w:val="24"/>
          <w:szCs w:val="24"/>
        </w:rPr>
        <w:t>ansökan</w:t>
      </w:r>
    </w:p>
    <w:p w14:paraId="6EDC508E" w14:textId="77777777" w:rsidR="008C0281" w:rsidRDefault="008C0281" w:rsidP="000A17B2">
      <w:pPr>
        <w:pStyle w:val="Ingetavstnd"/>
        <w:rPr>
          <w:rFonts w:ascii="Aptos" w:hAnsi="Aptos" w:cstheme="minorHAnsi"/>
          <w:b/>
        </w:rPr>
      </w:pPr>
    </w:p>
    <w:p w14:paraId="1514121E" w14:textId="5CACDE63" w:rsidR="00BE7087" w:rsidRPr="00E7482B" w:rsidRDefault="00BE7087" w:rsidP="000A17B2">
      <w:pPr>
        <w:pStyle w:val="Ingetavstnd"/>
      </w:pPr>
      <w:r w:rsidRPr="00E7482B">
        <w:rPr>
          <w:rFonts w:ascii="Aptos" w:hAnsi="Aptos" w:cstheme="minorHAnsi"/>
          <w:b/>
        </w:rPr>
        <w:t xml:space="preserve"> </w:t>
      </w:r>
    </w:p>
    <w:tbl>
      <w:tblPr>
        <w:tblStyle w:val="TableNormal"/>
        <w:tblW w:w="8930" w:type="dxa"/>
        <w:tblInd w:w="-5" w:type="dxa"/>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ayout w:type="fixed"/>
        <w:tblLook w:val="01E0" w:firstRow="1" w:lastRow="1" w:firstColumn="1" w:lastColumn="1" w:noHBand="0" w:noVBand="0"/>
      </w:tblPr>
      <w:tblGrid>
        <w:gridCol w:w="5639"/>
        <w:gridCol w:w="3291"/>
      </w:tblGrid>
      <w:tr w:rsidR="00BE7087" w:rsidRPr="00E7482B" w14:paraId="041B25B1" w14:textId="77777777" w:rsidTr="008C0281">
        <w:trPr>
          <w:trHeight w:val="559"/>
        </w:trPr>
        <w:tc>
          <w:tcPr>
            <w:tcW w:w="8930" w:type="dxa"/>
            <w:gridSpan w:val="2"/>
          </w:tcPr>
          <w:p w14:paraId="4A7EF8C9" w14:textId="08894713" w:rsidR="00BE7087" w:rsidRPr="00E7482B" w:rsidRDefault="00324CAE" w:rsidP="00C6385D">
            <w:pPr>
              <w:rPr>
                <w:rFonts w:ascii="Aptos" w:hAnsi="Aptos" w:cstheme="minorHAnsi"/>
                <w:lang w:val="sv-SE"/>
              </w:rPr>
            </w:pPr>
            <w:r w:rsidRPr="00E7482B">
              <w:rPr>
                <w:rFonts w:cstheme="minorHAnsi"/>
                <w:lang w:val="sv-SE"/>
              </w:rPr>
              <w:t>Titel på projekt</w:t>
            </w:r>
            <w:r w:rsidR="00BE7087" w:rsidRPr="00E7482B">
              <w:rPr>
                <w:rFonts w:ascii="Aptos" w:hAnsi="Aptos" w:cstheme="minorHAnsi"/>
                <w:lang w:val="sv-SE"/>
              </w:rPr>
              <w:t>:</w:t>
            </w:r>
            <w:r w:rsidR="00BE7087" w:rsidRPr="00E7482B">
              <w:rPr>
                <w:rFonts w:ascii="Aptos" w:hAnsi="Aptos" w:cstheme="minorHAnsi"/>
                <w:lang w:val="sv-SE"/>
              </w:rPr>
              <w:object w:dxaOrig="1440" w:dyaOrig="1440" w14:anchorId="681950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35" type="#_x0000_t75" style="width:438.6pt;height:18pt" o:ole="">
                  <v:imagedata r:id="rId8" o:title=""/>
                </v:shape>
                <w:control r:id="rId9" w:name="TextBox5" w:shapeid="_x0000_i1335"/>
              </w:object>
            </w:r>
          </w:p>
        </w:tc>
      </w:tr>
      <w:tr w:rsidR="00BE7087" w:rsidRPr="00E7482B" w14:paraId="2B223337" w14:textId="77777777" w:rsidTr="008C0281">
        <w:trPr>
          <w:trHeight w:val="558"/>
        </w:trPr>
        <w:tc>
          <w:tcPr>
            <w:tcW w:w="8930" w:type="dxa"/>
            <w:gridSpan w:val="2"/>
          </w:tcPr>
          <w:p w14:paraId="2081B5A5" w14:textId="1A7B33DF" w:rsidR="00BE7087" w:rsidRPr="00E7482B" w:rsidRDefault="00324CAE" w:rsidP="00C6385D">
            <w:pPr>
              <w:rPr>
                <w:rFonts w:ascii="Aptos" w:hAnsi="Aptos" w:cstheme="minorHAnsi"/>
                <w:b/>
                <w:lang w:val="sv-SE"/>
              </w:rPr>
            </w:pPr>
            <w:r w:rsidRPr="00E7482B">
              <w:rPr>
                <w:rFonts w:eastAsia="Times New Roman" w:cstheme="minorHAnsi"/>
                <w:bCs/>
                <w:lang w:val="sv-SE" w:eastAsia="sv-SE"/>
              </w:rPr>
              <w:t>Ansvarig forskare</w:t>
            </w:r>
            <w:r w:rsidR="00BE7087" w:rsidRPr="00E7482B">
              <w:rPr>
                <w:rFonts w:ascii="Aptos" w:hAnsi="Aptos" w:cstheme="minorHAnsi"/>
                <w:bCs/>
                <w:lang w:val="sv-SE"/>
              </w:rPr>
              <w:t>:</w:t>
            </w:r>
            <w:r w:rsidR="00BE7087" w:rsidRPr="00E7482B">
              <w:rPr>
                <w:rFonts w:ascii="Aptos" w:hAnsi="Aptos" w:cstheme="minorHAnsi"/>
                <w:b/>
                <w:lang w:val="sv-SE"/>
              </w:rPr>
              <w:object w:dxaOrig="1440" w:dyaOrig="1440" w14:anchorId="2E325DB9">
                <v:shape id="_x0000_i1334" type="#_x0000_t75" style="width:444pt;height:18pt" o:ole="">
                  <v:imagedata r:id="rId10" o:title=""/>
                </v:shape>
                <w:control r:id="rId11" w:name="TextBox41" w:shapeid="_x0000_i1334"/>
              </w:object>
            </w:r>
          </w:p>
        </w:tc>
      </w:tr>
      <w:tr w:rsidR="00BE7087" w:rsidRPr="00E7482B" w14:paraId="3A5F76E3" w14:textId="77777777" w:rsidTr="008C0281">
        <w:trPr>
          <w:trHeight w:val="558"/>
        </w:trPr>
        <w:tc>
          <w:tcPr>
            <w:tcW w:w="8930" w:type="dxa"/>
            <w:gridSpan w:val="2"/>
          </w:tcPr>
          <w:p w14:paraId="5A138844" w14:textId="2A741F0B" w:rsidR="00BE7087" w:rsidRPr="00E7482B" w:rsidRDefault="00324CAE" w:rsidP="00C6385D">
            <w:pPr>
              <w:rPr>
                <w:rFonts w:ascii="Aptos" w:hAnsi="Aptos" w:cstheme="minorHAnsi"/>
                <w:lang w:val="sv-SE"/>
              </w:rPr>
            </w:pPr>
            <w:r w:rsidRPr="00E7482B">
              <w:rPr>
                <w:rFonts w:cstheme="minorHAnsi"/>
                <w:lang w:val="sv-SE"/>
              </w:rPr>
              <w:t>Adress arbetsplats:</w:t>
            </w:r>
            <w:r w:rsidR="00BE7087" w:rsidRPr="00E7482B">
              <w:rPr>
                <w:rFonts w:ascii="Aptos" w:hAnsi="Aptos" w:cstheme="minorHAnsi"/>
                <w:lang w:val="sv-SE"/>
              </w:rPr>
              <w:object w:dxaOrig="1440" w:dyaOrig="1440" w14:anchorId="5D425B85">
                <v:shape id="_x0000_i1333" type="#_x0000_t75" style="width:439.2pt;height:18pt" o:ole="">
                  <v:imagedata r:id="rId12" o:title=""/>
                </v:shape>
                <w:control r:id="rId13" w:name="TextBox31" w:shapeid="_x0000_i1333"/>
              </w:object>
            </w:r>
          </w:p>
        </w:tc>
      </w:tr>
      <w:tr w:rsidR="00BE7087" w:rsidRPr="00E7482B" w14:paraId="37623C27" w14:textId="77777777" w:rsidTr="008C0281">
        <w:trPr>
          <w:trHeight w:val="558"/>
        </w:trPr>
        <w:tc>
          <w:tcPr>
            <w:tcW w:w="5639" w:type="dxa"/>
          </w:tcPr>
          <w:p w14:paraId="7B60C8AA" w14:textId="61846893" w:rsidR="00BE7087" w:rsidRPr="00E7482B" w:rsidRDefault="00324CAE" w:rsidP="00C6385D">
            <w:pPr>
              <w:rPr>
                <w:rFonts w:ascii="Aptos" w:hAnsi="Aptos" w:cstheme="minorHAnsi"/>
                <w:lang w:val="sv-SE"/>
              </w:rPr>
            </w:pPr>
            <w:r w:rsidRPr="00E7482B">
              <w:rPr>
                <w:rFonts w:ascii="Aptos" w:hAnsi="Aptos" w:cstheme="minorHAnsi"/>
                <w:lang w:val="sv-SE"/>
              </w:rPr>
              <w:t>Telnr.</w:t>
            </w:r>
            <w:r w:rsidR="00BE7087" w:rsidRPr="00E7482B">
              <w:rPr>
                <w:rFonts w:ascii="Aptos" w:hAnsi="Aptos" w:cstheme="minorHAnsi"/>
                <w:lang w:val="sv-SE"/>
              </w:rPr>
              <w:t>:</w:t>
            </w:r>
            <w:r w:rsidR="00BE7087" w:rsidRPr="00E7482B">
              <w:rPr>
                <w:rFonts w:ascii="Aptos" w:hAnsi="Aptos" w:cstheme="minorHAnsi"/>
                <w:lang w:val="sv-SE"/>
              </w:rPr>
              <w:object w:dxaOrig="1440" w:dyaOrig="1440" w14:anchorId="55BDEAEF">
                <v:shape id="_x0000_i1332" type="#_x0000_t75" style="width:281.4pt;height:15pt" o:ole="">
                  <v:imagedata r:id="rId14" o:title=""/>
                </v:shape>
                <w:control r:id="rId15" w:name="TextBox211" w:shapeid="_x0000_i1332"/>
              </w:object>
            </w:r>
          </w:p>
        </w:tc>
        <w:tc>
          <w:tcPr>
            <w:tcW w:w="3291" w:type="dxa"/>
          </w:tcPr>
          <w:p w14:paraId="4AFF18AB" w14:textId="435D6672" w:rsidR="00BE7087" w:rsidRPr="00E7482B" w:rsidRDefault="00BE7087" w:rsidP="00C6385D">
            <w:pPr>
              <w:rPr>
                <w:rFonts w:ascii="Aptos" w:hAnsi="Aptos" w:cstheme="minorHAnsi"/>
                <w:lang w:val="sv-SE"/>
              </w:rPr>
            </w:pPr>
            <w:r w:rsidRPr="00E7482B">
              <w:rPr>
                <w:rFonts w:ascii="Aptos" w:hAnsi="Aptos" w:cstheme="minorHAnsi"/>
                <w:lang w:val="sv-SE"/>
              </w:rPr>
              <w:t>Email:</w:t>
            </w:r>
            <w:r w:rsidRPr="00E7482B">
              <w:rPr>
                <w:rFonts w:ascii="Aptos" w:hAnsi="Aptos" w:cstheme="minorHAnsi"/>
                <w:lang w:val="sv-SE"/>
              </w:rPr>
              <w:object w:dxaOrig="1440" w:dyaOrig="1440" w14:anchorId="71EAC90F">
                <v:shape id="_x0000_i1331" type="#_x0000_t75" style="width:161.4pt;height:15pt" o:ole="">
                  <v:imagedata r:id="rId16" o:title=""/>
                </v:shape>
                <w:control r:id="rId17" w:name="TextBox21" w:shapeid="_x0000_i1331"/>
              </w:object>
            </w:r>
          </w:p>
        </w:tc>
      </w:tr>
      <w:tr w:rsidR="00BE7087" w:rsidRPr="00E7482B" w14:paraId="7AC2A626" w14:textId="77777777" w:rsidTr="008C0281">
        <w:trPr>
          <w:trHeight w:val="556"/>
        </w:trPr>
        <w:tc>
          <w:tcPr>
            <w:tcW w:w="8930" w:type="dxa"/>
            <w:gridSpan w:val="2"/>
          </w:tcPr>
          <w:p w14:paraId="4EAA6A73" w14:textId="1C213AAD" w:rsidR="00BE7087" w:rsidRPr="00E7482B" w:rsidRDefault="00324CAE" w:rsidP="00C6385D">
            <w:pPr>
              <w:rPr>
                <w:rFonts w:ascii="Aptos" w:hAnsi="Aptos" w:cstheme="minorHAnsi"/>
                <w:lang w:val="sv-SE"/>
              </w:rPr>
            </w:pPr>
            <w:r w:rsidRPr="00E7482B">
              <w:rPr>
                <w:rFonts w:ascii="Aptos" w:hAnsi="Aptos" w:cstheme="minorHAnsi"/>
                <w:lang w:val="sv-SE"/>
              </w:rPr>
              <w:t>Ansvarig mottagare av data:</w:t>
            </w:r>
            <w:r w:rsidR="00BE7087" w:rsidRPr="00E7482B">
              <w:rPr>
                <w:rFonts w:ascii="Aptos" w:hAnsi="Aptos" w:cstheme="minorHAnsi"/>
                <w:lang w:val="sv-SE"/>
              </w:rPr>
              <w:t xml:space="preserve"> </w:t>
            </w:r>
            <w:r w:rsidR="00BE7087" w:rsidRPr="00E7482B">
              <w:rPr>
                <w:rFonts w:ascii="Aptos" w:hAnsi="Aptos" w:cstheme="minorHAnsi"/>
                <w:lang w:val="sv-SE"/>
              </w:rPr>
              <w:object w:dxaOrig="1440" w:dyaOrig="1440" w14:anchorId="5730366A">
                <v:shape id="_x0000_i1330" type="#_x0000_t75" style="width:444.6pt;height:18pt" o:ole="">
                  <v:imagedata r:id="rId18" o:title=""/>
                </v:shape>
                <w:control r:id="rId19" w:name="TextBox411" w:shapeid="_x0000_i1330"/>
              </w:object>
            </w:r>
          </w:p>
        </w:tc>
      </w:tr>
      <w:tr w:rsidR="00BE7087" w:rsidRPr="00E7482B" w14:paraId="28CB7CB8" w14:textId="77777777" w:rsidTr="008C0281">
        <w:trPr>
          <w:trHeight w:val="556"/>
        </w:trPr>
        <w:tc>
          <w:tcPr>
            <w:tcW w:w="8930" w:type="dxa"/>
            <w:gridSpan w:val="2"/>
          </w:tcPr>
          <w:p w14:paraId="186D00FC" w14:textId="752DF6CB" w:rsidR="00BE7087" w:rsidRPr="00E7482B" w:rsidRDefault="00324CAE" w:rsidP="00C6385D">
            <w:pPr>
              <w:rPr>
                <w:rFonts w:ascii="Aptos" w:hAnsi="Aptos" w:cstheme="minorHAnsi"/>
                <w:lang w:val="sv-SE"/>
              </w:rPr>
            </w:pPr>
            <w:r w:rsidRPr="00E7482B">
              <w:rPr>
                <w:rFonts w:cstheme="minorHAnsi"/>
                <w:lang w:val="sv-SE"/>
              </w:rPr>
              <w:t>Adress arbetsplats:</w:t>
            </w:r>
            <w:r w:rsidR="00BE7087" w:rsidRPr="00E7482B">
              <w:rPr>
                <w:rFonts w:ascii="Aptos" w:hAnsi="Aptos" w:cstheme="minorHAnsi"/>
                <w:lang w:val="sv-SE"/>
              </w:rPr>
              <w:object w:dxaOrig="1440" w:dyaOrig="1440" w14:anchorId="6FA464FC">
                <v:shape id="_x0000_i1329" type="#_x0000_t75" style="width:444.6pt;height:18pt" o:ole="">
                  <v:imagedata r:id="rId18" o:title=""/>
                </v:shape>
                <w:control r:id="rId20" w:name="TextBox412" w:shapeid="_x0000_i1329"/>
              </w:object>
            </w:r>
          </w:p>
        </w:tc>
      </w:tr>
      <w:tr w:rsidR="00BE7087" w:rsidRPr="00E7482B" w14:paraId="73BD0E20" w14:textId="77777777" w:rsidTr="008C0281">
        <w:trPr>
          <w:trHeight w:val="558"/>
        </w:trPr>
        <w:tc>
          <w:tcPr>
            <w:tcW w:w="5639" w:type="dxa"/>
          </w:tcPr>
          <w:p w14:paraId="217C6906" w14:textId="47A1CF09" w:rsidR="00BE7087" w:rsidRPr="00E7482B" w:rsidRDefault="00324CAE" w:rsidP="00C6385D">
            <w:pPr>
              <w:rPr>
                <w:rFonts w:ascii="Aptos" w:hAnsi="Aptos" w:cstheme="minorHAnsi"/>
                <w:lang w:val="sv-SE"/>
              </w:rPr>
            </w:pPr>
            <w:r w:rsidRPr="00E7482B">
              <w:rPr>
                <w:rFonts w:ascii="Aptos" w:hAnsi="Aptos" w:cstheme="minorHAnsi"/>
                <w:lang w:val="sv-SE"/>
              </w:rPr>
              <w:t>Telnr.</w:t>
            </w:r>
            <w:r w:rsidR="00BE7087" w:rsidRPr="00E7482B">
              <w:rPr>
                <w:rFonts w:ascii="Aptos" w:hAnsi="Aptos" w:cstheme="minorHAnsi"/>
                <w:lang w:val="sv-SE"/>
              </w:rPr>
              <w:t>:</w:t>
            </w:r>
            <w:r w:rsidR="00BE7087" w:rsidRPr="00E7482B">
              <w:rPr>
                <w:rFonts w:ascii="Aptos" w:hAnsi="Aptos" w:cstheme="minorHAnsi"/>
                <w:lang w:val="sv-SE"/>
              </w:rPr>
              <w:object w:dxaOrig="1440" w:dyaOrig="1440" w14:anchorId="10C307A5">
                <v:shape id="_x0000_i1328" type="#_x0000_t75" style="width:281.4pt;height:15pt" o:ole="">
                  <v:imagedata r:id="rId14" o:title=""/>
                </v:shape>
                <w:control r:id="rId21" w:name="TextBox2111" w:shapeid="_x0000_i1328"/>
              </w:object>
            </w:r>
          </w:p>
        </w:tc>
        <w:tc>
          <w:tcPr>
            <w:tcW w:w="3291" w:type="dxa"/>
          </w:tcPr>
          <w:p w14:paraId="3CD5DE47" w14:textId="4FE4BE18" w:rsidR="00BE7087" w:rsidRPr="00E7482B" w:rsidRDefault="00BE7087" w:rsidP="00C6385D">
            <w:pPr>
              <w:rPr>
                <w:rFonts w:ascii="Aptos" w:hAnsi="Aptos" w:cstheme="minorHAnsi"/>
                <w:lang w:val="sv-SE"/>
              </w:rPr>
            </w:pPr>
            <w:r w:rsidRPr="00E7482B">
              <w:rPr>
                <w:rFonts w:ascii="Aptos" w:hAnsi="Aptos" w:cstheme="minorHAnsi"/>
                <w:lang w:val="sv-SE"/>
              </w:rPr>
              <w:t>Email:</w:t>
            </w:r>
            <w:r w:rsidRPr="00E7482B">
              <w:rPr>
                <w:rFonts w:ascii="Aptos" w:hAnsi="Aptos" w:cstheme="minorHAnsi"/>
                <w:lang w:val="sv-SE"/>
              </w:rPr>
              <w:object w:dxaOrig="1440" w:dyaOrig="1440" w14:anchorId="2508EE3B">
                <v:shape id="_x0000_i1327" type="#_x0000_t75" style="width:162pt;height:15pt" o:ole="">
                  <v:imagedata r:id="rId22" o:title=""/>
                </v:shape>
                <w:control r:id="rId23" w:name="TextBox212" w:shapeid="_x0000_i1327"/>
              </w:object>
            </w:r>
          </w:p>
        </w:tc>
      </w:tr>
      <w:tr w:rsidR="00BE7087" w:rsidRPr="00E7482B" w14:paraId="20B07371" w14:textId="77777777" w:rsidTr="008C0281">
        <w:trPr>
          <w:trHeight w:val="556"/>
        </w:trPr>
        <w:tc>
          <w:tcPr>
            <w:tcW w:w="8930" w:type="dxa"/>
            <w:gridSpan w:val="2"/>
          </w:tcPr>
          <w:p w14:paraId="4732DA9B" w14:textId="77777777" w:rsidR="00324CAE" w:rsidRPr="00E7482B" w:rsidRDefault="00324CAE" w:rsidP="00324CAE">
            <w:pPr>
              <w:rPr>
                <w:rFonts w:cstheme="minorHAnsi"/>
                <w:bCs/>
                <w:lang w:val="sv-SE"/>
              </w:rPr>
            </w:pPr>
            <w:r w:rsidRPr="00E7482B">
              <w:rPr>
                <w:rFonts w:cstheme="minorHAnsi"/>
                <w:bCs/>
                <w:lang w:val="sv-SE"/>
              </w:rPr>
              <w:t xml:space="preserve">Ärendenummer och datum för registrering hos BTB </w:t>
            </w:r>
            <w:r w:rsidRPr="00E7482B">
              <w:rPr>
                <w:rFonts w:cstheme="minorHAnsi"/>
                <w:b/>
                <w:lang w:val="sv-SE"/>
              </w:rPr>
              <w:t>(fylls i av Barntumörbanken)</w:t>
            </w:r>
            <w:r w:rsidRPr="00E7482B">
              <w:rPr>
                <w:rFonts w:cstheme="minorHAnsi"/>
                <w:bCs/>
                <w:lang w:val="sv-SE"/>
              </w:rPr>
              <w:t>:</w:t>
            </w:r>
          </w:p>
          <w:p w14:paraId="77916A85" w14:textId="0DA1899B" w:rsidR="00BE7087" w:rsidRPr="00E7482B" w:rsidRDefault="00BE7087" w:rsidP="00C6385D">
            <w:pPr>
              <w:rPr>
                <w:rFonts w:ascii="Aptos" w:hAnsi="Aptos" w:cstheme="minorHAnsi"/>
                <w:lang w:val="sv-SE"/>
              </w:rPr>
            </w:pPr>
            <w:r w:rsidRPr="00E7482B">
              <w:rPr>
                <w:rFonts w:ascii="Aptos" w:hAnsi="Aptos" w:cstheme="minorHAnsi"/>
                <w:lang w:val="sv-SE"/>
              </w:rPr>
              <w:object w:dxaOrig="1440" w:dyaOrig="1440" w14:anchorId="62A80421">
                <v:shape id="_x0000_i1326" type="#_x0000_t75" style="width:447.6pt;height:18pt" o:ole="">
                  <v:imagedata r:id="rId24" o:title=""/>
                </v:shape>
                <w:control r:id="rId25" w:name="TextBox1" w:shapeid="_x0000_i1326"/>
              </w:object>
            </w:r>
          </w:p>
        </w:tc>
      </w:tr>
    </w:tbl>
    <w:p w14:paraId="24394F2C" w14:textId="77777777" w:rsidR="009F0408" w:rsidRPr="00E7482B" w:rsidRDefault="009F0408" w:rsidP="00BE7087">
      <w:pPr>
        <w:spacing w:after="0" w:line="276" w:lineRule="auto"/>
        <w:rPr>
          <w:rFonts w:ascii="Aptos" w:hAnsi="Aptos" w:cstheme="minorHAnsi"/>
          <w:b/>
        </w:rPr>
      </w:pPr>
    </w:p>
    <w:p w14:paraId="4B5DE043" w14:textId="77777777" w:rsidR="00324CAE" w:rsidRPr="00E7482B" w:rsidRDefault="00324CAE" w:rsidP="00B40565">
      <w:pPr>
        <w:pStyle w:val="Rubrik2"/>
        <w:rPr>
          <w:bCs/>
          <w:sz w:val="24"/>
          <w:szCs w:val="24"/>
        </w:rPr>
      </w:pPr>
      <w:bookmarkStart w:id="0" w:name="_Hlk192781701"/>
      <w:r w:rsidRPr="00E7482B">
        <w:rPr>
          <w:bCs/>
          <w:sz w:val="24"/>
          <w:szCs w:val="24"/>
        </w:rPr>
        <w:t xml:space="preserve">Beslut från etikprövningsnämnd/Etikprövningsmyndigheten </w:t>
      </w:r>
    </w:p>
    <w:p w14:paraId="6B715290" w14:textId="66A78209" w:rsidR="00324CAE" w:rsidRDefault="00324CAE" w:rsidP="00324CAE">
      <w:pPr>
        <w:pStyle w:val="Ingetavstnd"/>
      </w:pPr>
      <w:r w:rsidRPr="00E7482B">
        <w:t xml:space="preserve">För att kunna använda </w:t>
      </w:r>
      <w:r w:rsidR="00E7482B" w:rsidRPr="00961E5A">
        <w:rPr>
          <w:rFonts w:cs="Calibri"/>
          <w:lang w:eastAsia="sv-SE"/>
        </w:rPr>
        <w:t>genomiska/molekylära/person</w:t>
      </w:r>
      <w:r w:rsidR="00E7482B">
        <w:rPr>
          <w:rFonts w:cs="Calibri"/>
          <w:lang w:eastAsia="sv-SE"/>
        </w:rPr>
        <w:t xml:space="preserve">liga </w:t>
      </w:r>
      <w:r w:rsidR="00E7482B" w:rsidRPr="00961E5A">
        <w:t xml:space="preserve">data </w:t>
      </w:r>
      <w:r w:rsidR="00E7482B">
        <w:t xml:space="preserve">från </w:t>
      </w:r>
      <w:r w:rsidR="00E7482B" w:rsidRPr="00E7482B">
        <w:t>Barntumörbankens (BTB)</w:t>
      </w:r>
      <w:r w:rsidRPr="00E7482B">
        <w:t xml:space="preserve"> eller Genomic Medicine Sweden Barncancer (GMS B) projektet för solida tumörer, krävs godkännande från en regional etikprövningsnämnd/Etikprövningsmyndigheten. Bilägg etikansökan, EPM-beslut, samt forskningspersoninformation (om tillämpligt).  </w:t>
      </w:r>
    </w:p>
    <w:p w14:paraId="033C781F" w14:textId="77777777" w:rsidR="00E7482B" w:rsidRPr="00E7482B" w:rsidRDefault="00E7482B" w:rsidP="00324CAE">
      <w:pPr>
        <w:pStyle w:val="Ingetavstnd"/>
      </w:pPr>
    </w:p>
    <w:tbl>
      <w:tblPr>
        <w:tblStyle w:val="Tabellrutnt"/>
        <w:tblW w:w="0" w:type="auto"/>
        <w:tblBorders>
          <w:top w:val="dotted" w:sz="4" w:space="0" w:color="0F4761" w:themeColor="accent1" w:themeShade="BF"/>
          <w:left w:val="dotted" w:sz="4" w:space="0" w:color="0F4761" w:themeColor="accent1" w:themeShade="BF"/>
          <w:bottom w:val="dotted" w:sz="4" w:space="0" w:color="0F4761" w:themeColor="accent1" w:themeShade="BF"/>
          <w:right w:val="dotted" w:sz="4" w:space="0" w:color="0F4761" w:themeColor="accent1" w:themeShade="BF"/>
          <w:insideH w:val="dotted" w:sz="4" w:space="0" w:color="0F4761" w:themeColor="accent1" w:themeShade="BF"/>
          <w:insideV w:val="dotted" w:sz="4" w:space="0" w:color="0F4761" w:themeColor="accent1" w:themeShade="BF"/>
        </w:tblBorders>
        <w:tblLook w:val="04A0" w:firstRow="1" w:lastRow="0" w:firstColumn="1" w:lastColumn="0" w:noHBand="0" w:noVBand="1"/>
      </w:tblPr>
      <w:tblGrid>
        <w:gridCol w:w="9062"/>
      </w:tblGrid>
      <w:tr w:rsidR="00E7482B" w:rsidRPr="00961E5A" w14:paraId="64699B79" w14:textId="77777777" w:rsidTr="004B0F64">
        <w:tc>
          <w:tcPr>
            <w:tcW w:w="9062" w:type="dxa"/>
          </w:tcPr>
          <w:p w14:paraId="7B0E0884" w14:textId="34F1EC29" w:rsidR="00E7482B" w:rsidRPr="00961E5A" w:rsidRDefault="00E7482B" w:rsidP="004B0F64">
            <w:pPr>
              <w:rPr>
                <w:rFonts w:cstheme="minorHAnsi"/>
              </w:rPr>
            </w:pPr>
            <w:bookmarkStart w:id="1" w:name="_Hlk197408444"/>
            <w:r w:rsidRPr="00961E5A">
              <w:rPr>
                <w:rFonts w:cstheme="minorHAnsi"/>
                <w:bCs/>
              </w:rPr>
              <w:t>Diarienummer och datum för etikprövningsnämndens beslut:</w:t>
            </w:r>
            <w:r w:rsidRPr="00961E5A">
              <w:rPr>
                <w:rFonts w:cstheme="minorHAnsi"/>
              </w:rPr>
              <w:object w:dxaOrig="1440" w:dyaOrig="1440" w14:anchorId="636E076E">
                <v:shape id="_x0000_i1185" type="#_x0000_t75" style="width:438.6pt;height:16.2pt" o:ole="">
                  <v:imagedata r:id="rId26" o:title=""/>
                </v:shape>
                <w:control r:id="rId27" w:name="Objekt 78" w:shapeid="_x0000_i1185"/>
              </w:object>
            </w:r>
          </w:p>
        </w:tc>
      </w:tr>
      <w:tr w:rsidR="00E7482B" w:rsidRPr="00961E5A" w14:paraId="4ED4DE4F" w14:textId="77777777" w:rsidTr="004B0F64">
        <w:tc>
          <w:tcPr>
            <w:tcW w:w="9062" w:type="dxa"/>
          </w:tcPr>
          <w:p w14:paraId="427E63F9" w14:textId="77777777" w:rsidR="00E7482B" w:rsidRPr="00961E5A" w:rsidRDefault="00E7482B" w:rsidP="004B0F64">
            <w:pPr>
              <w:rPr>
                <w:rFonts w:cs="Calibri"/>
                <w14:ligatures w14:val="standardContextual"/>
              </w:rPr>
            </w:pPr>
            <w:r w:rsidRPr="00961E5A">
              <w:rPr>
                <w:rFonts w:cs="Calibri"/>
                <w14:ligatures w14:val="standardContextual"/>
              </w:rPr>
              <w:t>Etikansökans titel:</w:t>
            </w:r>
          </w:p>
          <w:p w14:paraId="05CE1A55" w14:textId="155A68F9" w:rsidR="00E7482B" w:rsidRPr="00961E5A" w:rsidRDefault="00E7482B" w:rsidP="004B0F64">
            <w:pPr>
              <w:rPr>
                <w:rFonts w:cstheme="minorHAnsi"/>
              </w:rPr>
            </w:pPr>
            <w:r w:rsidRPr="00961E5A">
              <w:rPr>
                <w:rFonts w:cstheme="minorHAnsi"/>
              </w:rPr>
              <w:object w:dxaOrig="1440" w:dyaOrig="1440" w14:anchorId="0F1FEC44">
                <v:shape id="_x0000_i1184" type="#_x0000_t75" style="width:439.8pt;height:18pt" o:ole="">
                  <v:imagedata r:id="rId28" o:title=""/>
                </v:shape>
                <w:control r:id="rId29" w:name="Objekt 79" w:shapeid="_x0000_i1184"/>
              </w:object>
            </w:r>
          </w:p>
        </w:tc>
      </w:tr>
      <w:tr w:rsidR="00E7482B" w:rsidRPr="00961E5A" w14:paraId="5414D46D" w14:textId="77777777" w:rsidTr="004B0F64">
        <w:tc>
          <w:tcPr>
            <w:tcW w:w="9062" w:type="dxa"/>
          </w:tcPr>
          <w:p w14:paraId="576155B7" w14:textId="77777777" w:rsidR="00E7482B" w:rsidRPr="00961E5A" w:rsidRDefault="00E7482B" w:rsidP="004B0F64">
            <w:pPr>
              <w:rPr>
                <w:rFonts w:cs="Calibri"/>
                <w14:ligatures w14:val="standardContextual"/>
              </w:rPr>
            </w:pPr>
            <w:r w:rsidRPr="00961E5A">
              <w:rPr>
                <w:rFonts w:cs="Calibri"/>
                <w14:ligatures w14:val="standardContextual"/>
              </w:rPr>
              <w:t>Etikansökan, bilaga nr:</w:t>
            </w:r>
          </w:p>
          <w:p w14:paraId="4C221F3A" w14:textId="3C896EC2" w:rsidR="00E7482B" w:rsidRPr="00961E5A" w:rsidRDefault="00E7482B" w:rsidP="004B0F64">
            <w:pPr>
              <w:rPr>
                <w:rFonts w:cstheme="minorHAnsi"/>
                <w:bCs/>
              </w:rPr>
            </w:pPr>
            <w:r w:rsidRPr="00961E5A">
              <w:rPr>
                <w:rFonts w:cstheme="minorHAnsi"/>
              </w:rPr>
              <w:object w:dxaOrig="1440" w:dyaOrig="1440" w14:anchorId="56B7B65B">
                <v:shape id="_x0000_i1183" type="#_x0000_t75" style="width:442.2pt;height:18pt" o:ole="">
                  <v:imagedata r:id="rId30" o:title=""/>
                </v:shape>
                <w:control r:id="rId31" w:name="Objekt 80" w:shapeid="_x0000_i1183"/>
              </w:object>
            </w:r>
          </w:p>
        </w:tc>
      </w:tr>
      <w:tr w:rsidR="00E7482B" w:rsidRPr="00961E5A" w14:paraId="5DF43A4D" w14:textId="77777777" w:rsidTr="004B0F64">
        <w:tc>
          <w:tcPr>
            <w:tcW w:w="9062" w:type="dxa"/>
          </w:tcPr>
          <w:p w14:paraId="3E264A11" w14:textId="1EB1D1F2" w:rsidR="00E7482B" w:rsidRPr="00961E5A" w:rsidRDefault="00E7482B" w:rsidP="004B0F64">
            <w:pPr>
              <w:rPr>
                <w:rFonts w:cstheme="minorHAnsi"/>
                <w:bCs/>
              </w:rPr>
            </w:pPr>
            <w:r w:rsidRPr="00961E5A">
              <w:rPr>
                <w:rFonts w:cstheme="minorHAnsi"/>
                <w:bCs/>
              </w:rPr>
              <w:t>Etikprövningsnämnden beslut, bilaga nr:</w:t>
            </w:r>
            <w:r w:rsidRPr="00961E5A">
              <w:rPr>
                <w:rFonts w:cstheme="minorHAnsi"/>
              </w:rPr>
              <w:t xml:space="preserve"> </w:t>
            </w:r>
            <w:r w:rsidRPr="00961E5A">
              <w:rPr>
                <w:rFonts w:cstheme="minorHAnsi"/>
              </w:rPr>
              <w:object w:dxaOrig="1440" w:dyaOrig="1440" w14:anchorId="60DBB01A">
                <v:shape id="_x0000_i1182" type="#_x0000_t75" style="width:442.2pt;height:18pt" o:ole="">
                  <v:imagedata r:id="rId30" o:title=""/>
                </v:shape>
                <w:control r:id="rId32" w:name="Objekt 81" w:shapeid="_x0000_i1182"/>
              </w:object>
            </w:r>
          </w:p>
        </w:tc>
      </w:tr>
      <w:tr w:rsidR="00E7482B" w:rsidRPr="00961E5A" w14:paraId="33F46EB9" w14:textId="77777777" w:rsidTr="004B0F64">
        <w:tc>
          <w:tcPr>
            <w:tcW w:w="9062" w:type="dxa"/>
          </w:tcPr>
          <w:p w14:paraId="7D6D8ACA" w14:textId="77777777" w:rsidR="00E7482B" w:rsidRPr="00961E5A" w:rsidRDefault="00E7482B" w:rsidP="004B0F64">
            <w:pPr>
              <w:rPr>
                <w:rFonts w:cs="Calibri"/>
                <w14:ligatures w14:val="standardContextual"/>
              </w:rPr>
            </w:pPr>
            <w:r w:rsidRPr="00961E5A">
              <w:rPr>
                <w:rFonts w:cs="Calibri"/>
                <w14:ligatures w14:val="standardContextual"/>
              </w:rPr>
              <w:t>Patient/forskningspersonsinformation, bilaga nr:</w:t>
            </w:r>
          </w:p>
          <w:p w14:paraId="6E725A05" w14:textId="335EBF56" w:rsidR="00E7482B" w:rsidRPr="00961E5A" w:rsidRDefault="00E7482B" w:rsidP="004B0F64">
            <w:pPr>
              <w:rPr>
                <w:rFonts w:cstheme="minorHAnsi"/>
                <w:bCs/>
              </w:rPr>
            </w:pPr>
            <w:r w:rsidRPr="00961E5A">
              <w:rPr>
                <w:rFonts w:cstheme="minorHAnsi"/>
              </w:rPr>
              <w:object w:dxaOrig="1440" w:dyaOrig="1440" w14:anchorId="66FFB6A0">
                <v:shape id="_x0000_i1181" type="#_x0000_t75" style="width:446.4pt;height:18pt" o:ole="">
                  <v:imagedata r:id="rId33" o:title=""/>
                </v:shape>
                <w:control r:id="rId34" w:name="Objekt 82" w:shapeid="_x0000_i1181"/>
              </w:object>
            </w:r>
          </w:p>
        </w:tc>
      </w:tr>
      <w:bookmarkEnd w:id="1"/>
    </w:tbl>
    <w:p w14:paraId="6140720A" w14:textId="77777777" w:rsidR="00324CAE" w:rsidRPr="00E7482B" w:rsidRDefault="00324CAE" w:rsidP="00324CAE">
      <w:pPr>
        <w:pStyle w:val="Ingetavstnd"/>
      </w:pPr>
    </w:p>
    <w:bookmarkEnd w:id="0"/>
    <w:p w14:paraId="634543F7" w14:textId="19DA71A4" w:rsidR="002D12D7" w:rsidRPr="00E7482B" w:rsidRDefault="003329DB" w:rsidP="002D12D7">
      <w:pPr>
        <w:pStyle w:val="Rubrik2"/>
        <w:rPr>
          <w:rFonts w:asciiTheme="minorHAnsi" w:hAnsiTheme="minorHAnsi" w:cstheme="minorHAnsi"/>
          <w:sz w:val="24"/>
          <w:szCs w:val="24"/>
        </w:rPr>
      </w:pPr>
      <w:r w:rsidRPr="00E7482B">
        <w:rPr>
          <w:rFonts w:asciiTheme="minorHAnsi" w:hAnsiTheme="minorHAnsi" w:cstheme="minorHAnsi"/>
          <w:sz w:val="24"/>
          <w:szCs w:val="24"/>
        </w:rPr>
        <w:lastRenderedPageBreak/>
        <w:t>Beskrivning av data</w:t>
      </w:r>
    </w:p>
    <w:p w14:paraId="042786B9" w14:textId="32E9D76A" w:rsidR="007F7DA8" w:rsidRPr="00E7482B" w:rsidRDefault="008C0281" w:rsidP="007F7DA8">
      <w:pPr>
        <w:spacing w:after="0" w:line="276" w:lineRule="auto"/>
        <w:rPr>
          <w:rFonts w:cstheme="minorHAnsi"/>
          <w:bCs/>
        </w:rPr>
      </w:pPr>
      <w:r>
        <w:rPr>
          <w:rFonts w:cstheme="minorHAnsi"/>
          <w:bCs/>
        </w:rPr>
        <w:t>B</w:t>
      </w:r>
      <w:r w:rsidR="007F7DA8" w:rsidRPr="00E7482B">
        <w:rPr>
          <w:rFonts w:cstheme="minorHAnsi"/>
          <w:bCs/>
        </w:rPr>
        <w:t>ifoga en detaljerad lista som specificerar vilka patienter/</w:t>
      </w:r>
      <w:r w:rsidR="00903AE0" w:rsidRPr="00E7482B">
        <w:rPr>
          <w:rFonts w:cstheme="minorHAnsi"/>
          <w:bCs/>
        </w:rPr>
        <w:t xml:space="preserve"> </w:t>
      </w:r>
      <w:r w:rsidR="007F7DA8" w:rsidRPr="00E7482B">
        <w:rPr>
          <w:rFonts w:cstheme="minorHAnsi"/>
          <w:bCs/>
        </w:rPr>
        <w:t>forskningspersoner/</w:t>
      </w:r>
      <w:r w:rsidR="00903AE0" w:rsidRPr="00E7482B">
        <w:rPr>
          <w:rFonts w:cstheme="minorHAnsi"/>
          <w:bCs/>
        </w:rPr>
        <w:t xml:space="preserve"> </w:t>
      </w:r>
      <w:r w:rsidR="007F7DA8" w:rsidRPr="00E7482B">
        <w:rPr>
          <w:rFonts w:cstheme="minorHAnsi"/>
          <w:bCs/>
        </w:rPr>
        <w:t>diagnosgrupper de begärda uppgifterna avser. För</w:t>
      </w:r>
      <w:r w:rsidR="00903AE0" w:rsidRPr="00E7482B">
        <w:rPr>
          <w:rFonts w:cstheme="minorHAnsi"/>
          <w:bCs/>
        </w:rPr>
        <w:t xml:space="preserve"> bilagor</w:t>
      </w:r>
      <w:r w:rsidR="007F7DA8" w:rsidRPr="00E7482B">
        <w:rPr>
          <w:rFonts w:cstheme="minorHAnsi"/>
          <w:bCs/>
        </w:rPr>
        <w:t xml:space="preserve"> med enskilda patienter/</w:t>
      </w:r>
      <w:r>
        <w:rPr>
          <w:rFonts w:cstheme="minorHAnsi"/>
          <w:bCs/>
        </w:rPr>
        <w:t>forsknings</w:t>
      </w:r>
      <w:r w:rsidR="007F7DA8" w:rsidRPr="00E7482B">
        <w:rPr>
          <w:rFonts w:cstheme="minorHAnsi"/>
          <w:bCs/>
        </w:rPr>
        <w:t>personer, säkerställ att överföringen sker på ett säkert sätt.</w:t>
      </w:r>
    </w:p>
    <w:p w14:paraId="501E4C00" w14:textId="77777777" w:rsidR="00903AE0" w:rsidRPr="00E7482B" w:rsidRDefault="00903AE0" w:rsidP="007F7DA8">
      <w:pPr>
        <w:spacing w:after="0" w:line="276" w:lineRule="auto"/>
        <w:rPr>
          <w:rFonts w:cstheme="minorHAnsi"/>
          <w:bCs/>
        </w:rPr>
      </w:pPr>
    </w:p>
    <w:p w14:paraId="734D3CA9" w14:textId="29CCA4CF" w:rsidR="002D12D7" w:rsidRPr="00E7482B" w:rsidRDefault="007F7DA8" w:rsidP="007F7DA8">
      <w:pPr>
        <w:spacing w:after="0" w:line="276" w:lineRule="auto"/>
        <w:rPr>
          <w:rFonts w:cstheme="minorHAnsi"/>
          <w:bCs/>
        </w:rPr>
      </w:pPr>
      <w:r w:rsidRPr="00E7482B">
        <w:rPr>
          <w:rFonts w:cstheme="minorHAnsi"/>
          <w:bCs/>
        </w:rPr>
        <w:t xml:space="preserve">Ange nedan antalet patienter/forskningspersoner som ingår, och specificera vilken typ av genomisk-/molekylär data eller </w:t>
      </w:r>
      <w:r w:rsidR="009B14B5">
        <w:rPr>
          <w:rFonts w:cstheme="minorHAnsi"/>
          <w:bCs/>
        </w:rPr>
        <w:t xml:space="preserve">övriga </w:t>
      </w:r>
      <w:r w:rsidRPr="00E7482B">
        <w:rPr>
          <w:rFonts w:cstheme="minorHAnsi"/>
          <w:bCs/>
        </w:rPr>
        <w:t>personuppgift som avses för utlämning, en datatyp per rad:</w:t>
      </w:r>
    </w:p>
    <w:p w14:paraId="751D08BE" w14:textId="77777777" w:rsidR="002D12D7" w:rsidRPr="00E7482B" w:rsidRDefault="002D12D7" w:rsidP="002D12D7">
      <w:pPr>
        <w:spacing w:after="0" w:line="276" w:lineRule="auto"/>
        <w:rPr>
          <w:rFonts w:cstheme="minorHAnsi"/>
          <w:bCs/>
        </w:rPr>
      </w:pPr>
    </w:p>
    <w:tbl>
      <w:tblPr>
        <w:tblW w:w="5000" w:type="pct"/>
        <w:jc w:val="center"/>
        <w:tblBorders>
          <w:top w:val="dotted" w:sz="4" w:space="0" w:color="0A2F41" w:themeColor="accent1" w:themeShade="80"/>
          <w:left w:val="dotted" w:sz="4" w:space="0" w:color="0A2F41" w:themeColor="accent1" w:themeShade="80"/>
          <w:bottom w:val="dotted" w:sz="4" w:space="0" w:color="0A2F41" w:themeColor="accent1" w:themeShade="80"/>
          <w:right w:val="dotted" w:sz="4" w:space="0" w:color="0A2F41" w:themeColor="accent1" w:themeShade="80"/>
          <w:insideH w:val="dotted" w:sz="4" w:space="0" w:color="0A2F41" w:themeColor="accent1" w:themeShade="80"/>
          <w:insideV w:val="dotted" w:sz="4" w:space="0" w:color="0A2F41" w:themeColor="accent1" w:themeShade="80"/>
        </w:tblBorders>
        <w:tblLayout w:type="fixed"/>
        <w:tblCellMar>
          <w:top w:w="85" w:type="dxa"/>
          <w:bottom w:w="85" w:type="dxa"/>
        </w:tblCellMar>
        <w:tblLook w:val="01E0" w:firstRow="1" w:lastRow="1" w:firstColumn="1" w:lastColumn="1" w:noHBand="0" w:noVBand="0"/>
      </w:tblPr>
      <w:tblGrid>
        <w:gridCol w:w="1271"/>
        <w:gridCol w:w="993"/>
        <w:gridCol w:w="3686"/>
        <w:gridCol w:w="3112"/>
      </w:tblGrid>
      <w:tr w:rsidR="002D12D7" w:rsidRPr="00E7482B" w14:paraId="04C32797" w14:textId="77777777" w:rsidTr="00903AE0">
        <w:trPr>
          <w:trHeight w:val="512"/>
          <w:jc w:val="center"/>
        </w:trPr>
        <w:tc>
          <w:tcPr>
            <w:tcW w:w="701" w:type="pct"/>
          </w:tcPr>
          <w:p w14:paraId="75E549D8" w14:textId="042CEF60" w:rsidR="002D12D7" w:rsidRPr="00E7482B" w:rsidRDefault="00903AE0" w:rsidP="00C6385D">
            <w:pPr>
              <w:pStyle w:val="Rubrik5"/>
              <w:rPr>
                <w:rFonts w:cstheme="minorHAnsi"/>
                <w:b/>
                <w:bCs/>
                <w:color w:val="auto"/>
                <w:sz w:val="20"/>
                <w:szCs w:val="20"/>
                <w:lang w:eastAsia="sv-SE"/>
              </w:rPr>
            </w:pPr>
            <w:r w:rsidRPr="00E7482B">
              <w:rPr>
                <w:rFonts w:cstheme="minorHAnsi"/>
                <w:b/>
                <w:bCs/>
                <w:color w:val="auto"/>
                <w:sz w:val="20"/>
                <w:szCs w:val="20"/>
                <w:lang w:eastAsia="sv-SE"/>
              </w:rPr>
              <w:t>Antal forsknings-personer</w:t>
            </w:r>
          </w:p>
        </w:tc>
        <w:tc>
          <w:tcPr>
            <w:tcW w:w="548" w:type="pct"/>
          </w:tcPr>
          <w:p w14:paraId="784EE82A" w14:textId="20334AB9" w:rsidR="002D12D7" w:rsidRPr="00E7482B" w:rsidRDefault="00903AE0" w:rsidP="00C6385D">
            <w:pPr>
              <w:pStyle w:val="Rubrik5"/>
              <w:rPr>
                <w:rFonts w:cstheme="minorHAnsi"/>
                <w:b/>
                <w:bCs/>
                <w:color w:val="auto"/>
                <w:sz w:val="20"/>
                <w:szCs w:val="20"/>
                <w:lang w:eastAsia="sv-SE"/>
              </w:rPr>
            </w:pPr>
            <w:r w:rsidRPr="00E7482B">
              <w:rPr>
                <w:rFonts w:cstheme="minorHAnsi"/>
                <w:b/>
                <w:bCs/>
                <w:color w:val="auto"/>
                <w:sz w:val="20"/>
                <w:szCs w:val="20"/>
                <w:lang w:eastAsia="sv-SE"/>
              </w:rPr>
              <w:t>Antal prover</w:t>
            </w:r>
          </w:p>
        </w:tc>
        <w:tc>
          <w:tcPr>
            <w:tcW w:w="2034" w:type="pct"/>
          </w:tcPr>
          <w:p w14:paraId="4F8A10A8" w14:textId="18F38F30" w:rsidR="00C526BA" w:rsidRPr="00E7482B" w:rsidRDefault="00C526BA" w:rsidP="00C526BA">
            <w:pPr>
              <w:pStyle w:val="Rubrik5"/>
              <w:rPr>
                <w:rFonts w:cstheme="majorHAnsi"/>
                <w:b/>
                <w:bCs/>
                <w:color w:val="auto"/>
                <w:sz w:val="20"/>
                <w:szCs w:val="20"/>
                <w:lang w:eastAsia="sv-SE"/>
              </w:rPr>
            </w:pPr>
            <w:r w:rsidRPr="00E7482B">
              <w:rPr>
                <w:rFonts w:cstheme="majorHAnsi"/>
                <w:b/>
                <w:bCs/>
                <w:color w:val="auto"/>
                <w:sz w:val="20"/>
                <w:szCs w:val="20"/>
                <w:lang w:eastAsia="sv-SE"/>
              </w:rPr>
              <w:t>Typ</w:t>
            </w:r>
            <w:r w:rsidR="00903AE0" w:rsidRPr="00E7482B">
              <w:rPr>
                <w:rFonts w:cstheme="majorHAnsi"/>
                <w:b/>
                <w:bCs/>
                <w:color w:val="auto"/>
                <w:sz w:val="20"/>
                <w:szCs w:val="20"/>
                <w:lang w:eastAsia="sv-SE"/>
              </w:rPr>
              <w:t xml:space="preserve"> av</w:t>
            </w:r>
            <w:r w:rsidRPr="00E7482B">
              <w:rPr>
                <w:rFonts w:cstheme="majorHAnsi"/>
                <w:b/>
                <w:bCs/>
                <w:color w:val="auto"/>
                <w:sz w:val="20"/>
                <w:szCs w:val="20"/>
                <w:lang w:eastAsia="sv-SE"/>
              </w:rPr>
              <w:t xml:space="preserve"> data:</w:t>
            </w:r>
          </w:p>
          <w:p w14:paraId="615DE90A" w14:textId="0EC096B2" w:rsidR="00903AE0" w:rsidRPr="00E7482B" w:rsidRDefault="00903AE0" w:rsidP="00903AE0">
            <w:pPr>
              <w:pStyle w:val="Rubrik5"/>
              <w:rPr>
                <w:rFonts w:cstheme="majorHAnsi"/>
                <w:color w:val="auto"/>
                <w:sz w:val="20"/>
                <w:szCs w:val="20"/>
                <w:lang w:eastAsia="sv-SE"/>
              </w:rPr>
            </w:pPr>
            <w:r w:rsidRPr="00E7482B">
              <w:rPr>
                <w:rFonts w:cstheme="majorHAnsi"/>
                <w:color w:val="auto"/>
                <w:sz w:val="20"/>
                <w:szCs w:val="20"/>
                <w:u w:val="single"/>
                <w:lang w:eastAsia="sv-SE"/>
              </w:rPr>
              <w:t>Genomisk/molekylär:</w:t>
            </w:r>
            <w:r w:rsidRPr="00E7482B">
              <w:rPr>
                <w:rFonts w:cstheme="majorHAnsi"/>
                <w:color w:val="auto"/>
                <w:sz w:val="20"/>
                <w:szCs w:val="20"/>
                <w:lang w:eastAsia="sv-SE"/>
              </w:rPr>
              <w:t xml:space="preserve"> WGS, WES, WTS, metyleringsarray</w:t>
            </w:r>
          </w:p>
          <w:p w14:paraId="6AC1FC85" w14:textId="39254A7D" w:rsidR="00903AE0" w:rsidRPr="00E7482B" w:rsidRDefault="00903AE0" w:rsidP="00903AE0">
            <w:pPr>
              <w:pStyle w:val="Rubrik5"/>
              <w:rPr>
                <w:rFonts w:cstheme="majorHAnsi"/>
                <w:color w:val="auto"/>
                <w:sz w:val="20"/>
                <w:szCs w:val="20"/>
                <w:lang w:eastAsia="sv-SE"/>
              </w:rPr>
            </w:pPr>
            <w:r w:rsidRPr="00E7482B">
              <w:rPr>
                <w:rFonts w:cstheme="majorHAnsi"/>
                <w:color w:val="auto"/>
                <w:sz w:val="20"/>
                <w:szCs w:val="20"/>
                <w:u w:val="single"/>
                <w:lang w:eastAsia="sv-SE"/>
              </w:rPr>
              <w:t>Person</w:t>
            </w:r>
            <w:r w:rsidR="009B14B5">
              <w:rPr>
                <w:rFonts w:cstheme="majorHAnsi"/>
                <w:color w:val="auto"/>
                <w:sz w:val="20"/>
                <w:szCs w:val="20"/>
                <w:u w:val="single"/>
                <w:lang w:eastAsia="sv-SE"/>
              </w:rPr>
              <w:t>liga</w:t>
            </w:r>
            <w:r w:rsidRPr="00E7482B">
              <w:rPr>
                <w:rFonts w:cstheme="majorHAnsi"/>
                <w:color w:val="auto"/>
                <w:sz w:val="20"/>
                <w:szCs w:val="20"/>
                <w:u w:val="single"/>
                <w:lang w:eastAsia="sv-SE"/>
              </w:rPr>
              <w:t>:</w:t>
            </w:r>
            <w:r w:rsidRPr="00E7482B">
              <w:rPr>
                <w:rFonts w:cstheme="majorHAnsi"/>
                <w:color w:val="auto"/>
                <w:sz w:val="20"/>
                <w:szCs w:val="20"/>
                <w:lang w:eastAsia="sv-SE"/>
              </w:rPr>
              <w:t xml:space="preserve"> Diagnos, ålder, kön, behandlande sjukhus, provtagningsdatum etc.</w:t>
            </w:r>
          </w:p>
          <w:p w14:paraId="2F017CFE" w14:textId="77777777" w:rsidR="00903AE0" w:rsidRPr="00E7482B" w:rsidRDefault="00903AE0" w:rsidP="00903AE0">
            <w:pPr>
              <w:pStyle w:val="Rubrik5"/>
              <w:rPr>
                <w:rFonts w:cstheme="majorHAnsi"/>
                <w:color w:val="auto"/>
                <w:sz w:val="20"/>
                <w:szCs w:val="20"/>
                <w:lang w:eastAsia="sv-SE"/>
              </w:rPr>
            </w:pPr>
            <w:r w:rsidRPr="00E7482B">
              <w:rPr>
                <w:rFonts w:cstheme="majorHAnsi"/>
                <w:color w:val="auto"/>
                <w:sz w:val="20"/>
                <w:szCs w:val="20"/>
                <w:u w:val="single"/>
                <w:lang w:eastAsia="sv-SE"/>
              </w:rPr>
              <w:t xml:space="preserve">Personnummer </w:t>
            </w:r>
            <w:r w:rsidRPr="00E7482B">
              <w:rPr>
                <w:rFonts w:cstheme="majorHAnsi"/>
                <w:color w:val="auto"/>
                <w:sz w:val="20"/>
                <w:szCs w:val="20"/>
                <w:lang w:eastAsia="sv-SE"/>
              </w:rPr>
              <w:t>(endast till huvudansvarig forskare/ansvarig kliniker i projektet)</w:t>
            </w:r>
          </w:p>
          <w:p w14:paraId="3C8623E3" w14:textId="6724EDB8" w:rsidR="002D12D7" w:rsidRPr="00E7482B" w:rsidRDefault="00903AE0" w:rsidP="00903AE0">
            <w:pPr>
              <w:pStyle w:val="Rubrik5"/>
              <w:rPr>
                <w:rFonts w:cstheme="minorHAnsi"/>
                <w:color w:val="auto"/>
                <w:sz w:val="20"/>
                <w:szCs w:val="20"/>
                <w:lang w:eastAsia="sv-SE"/>
              </w:rPr>
            </w:pPr>
            <w:r w:rsidRPr="00E7482B">
              <w:rPr>
                <w:rFonts w:cstheme="majorHAnsi"/>
                <w:color w:val="auto"/>
                <w:sz w:val="20"/>
                <w:szCs w:val="20"/>
                <w:u w:val="single"/>
                <w:lang w:eastAsia="sv-SE"/>
              </w:rPr>
              <w:t>Skannade bilder</w:t>
            </w:r>
            <w:r w:rsidRPr="00E7482B">
              <w:rPr>
                <w:rFonts w:cstheme="majorHAnsi"/>
                <w:color w:val="auto"/>
                <w:sz w:val="20"/>
                <w:szCs w:val="20"/>
                <w:lang w:eastAsia="sv-SE"/>
              </w:rPr>
              <w:t xml:space="preserve"> av H&amp;E-färgade tumörsnitt</w:t>
            </w:r>
          </w:p>
        </w:tc>
        <w:tc>
          <w:tcPr>
            <w:tcW w:w="1717" w:type="pct"/>
          </w:tcPr>
          <w:p w14:paraId="04F49C29" w14:textId="24DA20ED" w:rsidR="00903AE0" w:rsidRPr="00E7482B" w:rsidRDefault="00903AE0" w:rsidP="00903AE0">
            <w:pPr>
              <w:pStyle w:val="Rubrik5"/>
              <w:rPr>
                <w:rFonts w:cstheme="majorHAnsi"/>
                <w:b/>
                <w:bCs/>
                <w:color w:val="auto"/>
                <w:sz w:val="20"/>
                <w:szCs w:val="20"/>
                <w:lang w:eastAsia="sv-SE"/>
              </w:rPr>
            </w:pPr>
            <w:r w:rsidRPr="00E7482B">
              <w:rPr>
                <w:rFonts w:cstheme="majorHAnsi"/>
                <w:b/>
                <w:bCs/>
                <w:color w:val="auto"/>
                <w:sz w:val="20"/>
                <w:szCs w:val="20"/>
                <w:lang w:eastAsia="sv-SE"/>
              </w:rPr>
              <w:t>Format för genomisk/molekylär data:</w:t>
            </w:r>
          </w:p>
          <w:p w14:paraId="1A63E133" w14:textId="3C91BE11" w:rsidR="002D12D7" w:rsidRPr="00E7482B" w:rsidRDefault="009B14B5" w:rsidP="00903AE0">
            <w:pPr>
              <w:pStyle w:val="Rubrik5"/>
              <w:rPr>
                <w:rFonts w:cstheme="minorHAnsi"/>
                <w:color w:val="auto"/>
                <w:sz w:val="20"/>
                <w:szCs w:val="20"/>
                <w:lang w:eastAsia="sv-SE"/>
              </w:rPr>
            </w:pPr>
            <w:r>
              <w:rPr>
                <w:rFonts w:cstheme="majorHAnsi"/>
                <w:color w:val="auto"/>
                <w:sz w:val="20"/>
                <w:szCs w:val="20"/>
                <w:lang w:eastAsia="sv-SE"/>
              </w:rPr>
              <w:t>R</w:t>
            </w:r>
            <w:r w:rsidR="00903AE0" w:rsidRPr="00E7482B">
              <w:rPr>
                <w:rFonts w:cstheme="majorHAnsi"/>
                <w:color w:val="auto"/>
                <w:sz w:val="20"/>
                <w:szCs w:val="20"/>
                <w:lang w:eastAsia="sv-SE"/>
              </w:rPr>
              <w:t>ådata/ analyserad data (fastq, bam, vcf, IDAT etc.), resultat av metyleringsklassificering</w:t>
            </w:r>
          </w:p>
        </w:tc>
      </w:tr>
      <w:tr w:rsidR="002D12D7" w:rsidRPr="00E7482B" w14:paraId="64B64BD0" w14:textId="77777777" w:rsidTr="00903AE0">
        <w:trPr>
          <w:jc w:val="center"/>
        </w:trPr>
        <w:tc>
          <w:tcPr>
            <w:tcW w:w="701" w:type="pct"/>
          </w:tcPr>
          <w:p w14:paraId="4DD28477" w14:textId="77777777" w:rsidR="002D12D7" w:rsidRPr="00E7482B" w:rsidRDefault="002D12D7" w:rsidP="00C6385D">
            <w:pPr>
              <w:spacing w:after="0" w:line="240" w:lineRule="auto"/>
              <w:jc w:val="center"/>
              <w:rPr>
                <w:rFonts w:cstheme="minorHAnsi"/>
              </w:rPr>
            </w:pPr>
          </w:p>
        </w:tc>
        <w:tc>
          <w:tcPr>
            <w:tcW w:w="548" w:type="pct"/>
          </w:tcPr>
          <w:p w14:paraId="203098B2" w14:textId="77777777" w:rsidR="002D12D7" w:rsidRPr="00E7482B" w:rsidRDefault="002D12D7" w:rsidP="00C6385D">
            <w:pPr>
              <w:spacing w:after="0" w:line="240" w:lineRule="auto"/>
              <w:jc w:val="center"/>
              <w:rPr>
                <w:rFonts w:eastAsia="Times New Roman" w:cstheme="minorHAnsi"/>
                <w:lang w:eastAsia="sv-SE"/>
              </w:rPr>
            </w:pPr>
          </w:p>
        </w:tc>
        <w:tc>
          <w:tcPr>
            <w:tcW w:w="2034" w:type="pct"/>
          </w:tcPr>
          <w:p w14:paraId="035E9D2A" w14:textId="77777777" w:rsidR="002D12D7" w:rsidRPr="00E7482B" w:rsidRDefault="002D12D7" w:rsidP="00C6385D">
            <w:pPr>
              <w:spacing w:after="0" w:line="240" w:lineRule="auto"/>
              <w:jc w:val="center"/>
              <w:rPr>
                <w:rFonts w:eastAsia="Times New Roman" w:cstheme="minorHAnsi"/>
                <w:lang w:eastAsia="sv-SE"/>
              </w:rPr>
            </w:pPr>
          </w:p>
        </w:tc>
        <w:tc>
          <w:tcPr>
            <w:tcW w:w="1717" w:type="pct"/>
          </w:tcPr>
          <w:p w14:paraId="5FC00615" w14:textId="77777777" w:rsidR="002D12D7" w:rsidRPr="00E7482B" w:rsidRDefault="002D12D7" w:rsidP="00C6385D">
            <w:pPr>
              <w:spacing w:after="0" w:line="240" w:lineRule="auto"/>
              <w:jc w:val="center"/>
              <w:rPr>
                <w:rFonts w:eastAsia="Times New Roman" w:cstheme="minorHAnsi"/>
                <w:lang w:eastAsia="sv-SE"/>
              </w:rPr>
            </w:pPr>
          </w:p>
        </w:tc>
      </w:tr>
      <w:tr w:rsidR="002D12D7" w:rsidRPr="00E7482B" w14:paraId="4CC00635" w14:textId="77777777" w:rsidTr="00903AE0">
        <w:trPr>
          <w:jc w:val="center"/>
        </w:trPr>
        <w:tc>
          <w:tcPr>
            <w:tcW w:w="701" w:type="pct"/>
          </w:tcPr>
          <w:p w14:paraId="408751E4" w14:textId="77777777" w:rsidR="002D12D7" w:rsidRPr="00E7482B" w:rsidRDefault="002D12D7" w:rsidP="00C6385D">
            <w:pPr>
              <w:spacing w:after="0" w:line="240" w:lineRule="auto"/>
              <w:jc w:val="center"/>
              <w:rPr>
                <w:rFonts w:eastAsia="Times New Roman" w:cstheme="minorHAnsi"/>
                <w:lang w:eastAsia="sv-SE"/>
              </w:rPr>
            </w:pPr>
          </w:p>
        </w:tc>
        <w:tc>
          <w:tcPr>
            <w:tcW w:w="548" w:type="pct"/>
          </w:tcPr>
          <w:p w14:paraId="225D5DD0" w14:textId="77777777" w:rsidR="002D12D7" w:rsidRPr="00E7482B" w:rsidRDefault="002D12D7" w:rsidP="00C6385D">
            <w:pPr>
              <w:spacing w:after="0" w:line="240" w:lineRule="auto"/>
              <w:jc w:val="center"/>
              <w:rPr>
                <w:rFonts w:eastAsia="Times New Roman" w:cstheme="minorHAnsi"/>
                <w:lang w:eastAsia="sv-SE"/>
              </w:rPr>
            </w:pPr>
          </w:p>
        </w:tc>
        <w:tc>
          <w:tcPr>
            <w:tcW w:w="2034" w:type="pct"/>
          </w:tcPr>
          <w:p w14:paraId="72E4C110" w14:textId="77777777" w:rsidR="002D12D7" w:rsidRPr="00E7482B" w:rsidRDefault="002D12D7" w:rsidP="00C6385D">
            <w:pPr>
              <w:spacing w:after="0" w:line="240" w:lineRule="auto"/>
              <w:jc w:val="center"/>
              <w:rPr>
                <w:rFonts w:eastAsia="Times New Roman" w:cstheme="minorHAnsi"/>
                <w:lang w:eastAsia="sv-SE"/>
              </w:rPr>
            </w:pPr>
          </w:p>
        </w:tc>
        <w:tc>
          <w:tcPr>
            <w:tcW w:w="1717" w:type="pct"/>
          </w:tcPr>
          <w:p w14:paraId="4CCF6E1C" w14:textId="77777777" w:rsidR="002D12D7" w:rsidRPr="00E7482B" w:rsidRDefault="002D12D7" w:rsidP="00C6385D">
            <w:pPr>
              <w:spacing w:after="0" w:line="240" w:lineRule="auto"/>
              <w:jc w:val="center"/>
              <w:rPr>
                <w:rFonts w:eastAsia="Times New Roman" w:cstheme="minorHAnsi"/>
                <w:lang w:eastAsia="sv-SE"/>
              </w:rPr>
            </w:pPr>
          </w:p>
        </w:tc>
      </w:tr>
      <w:tr w:rsidR="002D12D7" w:rsidRPr="00E7482B" w14:paraId="5247126F" w14:textId="77777777" w:rsidTr="00903AE0">
        <w:trPr>
          <w:jc w:val="center"/>
        </w:trPr>
        <w:tc>
          <w:tcPr>
            <w:tcW w:w="701" w:type="pct"/>
          </w:tcPr>
          <w:p w14:paraId="7DBAF784" w14:textId="77777777" w:rsidR="002D12D7" w:rsidRPr="00E7482B" w:rsidRDefault="002D12D7" w:rsidP="00C6385D">
            <w:pPr>
              <w:spacing w:after="0" w:line="240" w:lineRule="auto"/>
              <w:jc w:val="center"/>
              <w:rPr>
                <w:rFonts w:eastAsia="Times New Roman" w:cstheme="minorHAnsi"/>
                <w:lang w:eastAsia="sv-SE"/>
              </w:rPr>
            </w:pPr>
          </w:p>
        </w:tc>
        <w:tc>
          <w:tcPr>
            <w:tcW w:w="548" w:type="pct"/>
          </w:tcPr>
          <w:p w14:paraId="08B6821C" w14:textId="77777777" w:rsidR="002D12D7" w:rsidRPr="00E7482B" w:rsidRDefault="002D12D7" w:rsidP="00C6385D">
            <w:pPr>
              <w:spacing w:after="0" w:line="240" w:lineRule="auto"/>
              <w:jc w:val="center"/>
              <w:rPr>
                <w:rFonts w:eastAsia="Times New Roman" w:cstheme="minorHAnsi"/>
                <w:lang w:eastAsia="sv-SE"/>
              </w:rPr>
            </w:pPr>
          </w:p>
        </w:tc>
        <w:tc>
          <w:tcPr>
            <w:tcW w:w="2034" w:type="pct"/>
          </w:tcPr>
          <w:p w14:paraId="5CAA2916" w14:textId="77777777" w:rsidR="002D12D7" w:rsidRPr="00E7482B" w:rsidRDefault="002D12D7" w:rsidP="00C6385D">
            <w:pPr>
              <w:spacing w:after="0" w:line="240" w:lineRule="auto"/>
              <w:jc w:val="center"/>
              <w:rPr>
                <w:rFonts w:eastAsia="Times New Roman" w:cstheme="minorHAnsi"/>
                <w:lang w:eastAsia="sv-SE"/>
              </w:rPr>
            </w:pPr>
          </w:p>
        </w:tc>
        <w:tc>
          <w:tcPr>
            <w:tcW w:w="1717" w:type="pct"/>
          </w:tcPr>
          <w:p w14:paraId="06F724AF" w14:textId="77777777" w:rsidR="002D12D7" w:rsidRPr="00E7482B" w:rsidRDefault="002D12D7" w:rsidP="00C6385D">
            <w:pPr>
              <w:spacing w:after="0" w:line="240" w:lineRule="auto"/>
              <w:jc w:val="center"/>
              <w:rPr>
                <w:rFonts w:eastAsia="Times New Roman" w:cstheme="minorHAnsi"/>
                <w:lang w:eastAsia="sv-SE"/>
              </w:rPr>
            </w:pPr>
          </w:p>
        </w:tc>
      </w:tr>
      <w:tr w:rsidR="002D12D7" w:rsidRPr="00E7482B" w14:paraId="4E601C55" w14:textId="77777777" w:rsidTr="00903AE0">
        <w:trPr>
          <w:jc w:val="center"/>
        </w:trPr>
        <w:tc>
          <w:tcPr>
            <w:tcW w:w="701" w:type="pct"/>
          </w:tcPr>
          <w:p w14:paraId="0B9B0365" w14:textId="77777777" w:rsidR="002D12D7" w:rsidRPr="00E7482B" w:rsidRDefault="002D12D7" w:rsidP="00C6385D">
            <w:pPr>
              <w:spacing w:after="0" w:line="240" w:lineRule="auto"/>
              <w:jc w:val="center"/>
              <w:rPr>
                <w:rFonts w:eastAsia="Times New Roman" w:cstheme="minorHAnsi"/>
                <w:lang w:eastAsia="sv-SE"/>
              </w:rPr>
            </w:pPr>
          </w:p>
        </w:tc>
        <w:tc>
          <w:tcPr>
            <w:tcW w:w="548" w:type="pct"/>
          </w:tcPr>
          <w:p w14:paraId="54DDEFB7" w14:textId="77777777" w:rsidR="002D12D7" w:rsidRPr="00E7482B" w:rsidRDefault="002D12D7" w:rsidP="00C6385D">
            <w:pPr>
              <w:spacing w:after="0" w:line="240" w:lineRule="auto"/>
              <w:jc w:val="center"/>
              <w:rPr>
                <w:rFonts w:eastAsia="Times New Roman" w:cstheme="minorHAnsi"/>
                <w:lang w:eastAsia="sv-SE"/>
              </w:rPr>
            </w:pPr>
          </w:p>
        </w:tc>
        <w:tc>
          <w:tcPr>
            <w:tcW w:w="2034" w:type="pct"/>
          </w:tcPr>
          <w:p w14:paraId="614217E5" w14:textId="77777777" w:rsidR="002D12D7" w:rsidRPr="00E7482B" w:rsidRDefault="002D12D7" w:rsidP="00C6385D">
            <w:pPr>
              <w:spacing w:after="0" w:line="240" w:lineRule="auto"/>
              <w:jc w:val="center"/>
              <w:rPr>
                <w:rFonts w:eastAsia="Times New Roman" w:cstheme="minorHAnsi"/>
                <w:lang w:eastAsia="sv-SE"/>
              </w:rPr>
            </w:pPr>
          </w:p>
        </w:tc>
        <w:tc>
          <w:tcPr>
            <w:tcW w:w="1717" w:type="pct"/>
          </w:tcPr>
          <w:p w14:paraId="3F9B92EB" w14:textId="77777777" w:rsidR="002D12D7" w:rsidRPr="00E7482B" w:rsidRDefault="002D12D7" w:rsidP="00C6385D">
            <w:pPr>
              <w:spacing w:after="0" w:line="240" w:lineRule="auto"/>
              <w:jc w:val="center"/>
              <w:rPr>
                <w:rFonts w:eastAsia="Times New Roman" w:cstheme="minorHAnsi"/>
                <w:lang w:eastAsia="sv-SE"/>
              </w:rPr>
            </w:pPr>
          </w:p>
        </w:tc>
      </w:tr>
      <w:tr w:rsidR="00C526BA" w:rsidRPr="00E7482B" w14:paraId="7EC19BEB" w14:textId="77777777" w:rsidTr="00903AE0">
        <w:trPr>
          <w:jc w:val="center"/>
        </w:trPr>
        <w:tc>
          <w:tcPr>
            <w:tcW w:w="701" w:type="pct"/>
          </w:tcPr>
          <w:p w14:paraId="299A94EA" w14:textId="77777777" w:rsidR="00C526BA" w:rsidRPr="00E7482B" w:rsidRDefault="00C526BA" w:rsidP="00C6385D">
            <w:pPr>
              <w:spacing w:after="0" w:line="240" w:lineRule="auto"/>
              <w:jc w:val="center"/>
              <w:rPr>
                <w:rFonts w:eastAsia="Times New Roman" w:cstheme="minorHAnsi"/>
                <w:lang w:eastAsia="sv-SE"/>
              </w:rPr>
            </w:pPr>
          </w:p>
        </w:tc>
        <w:tc>
          <w:tcPr>
            <w:tcW w:w="548" w:type="pct"/>
          </w:tcPr>
          <w:p w14:paraId="2A4F9094" w14:textId="77777777" w:rsidR="00C526BA" w:rsidRPr="00E7482B" w:rsidRDefault="00C526BA" w:rsidP="00C6385D">
            <w:pPr>
              <w:spacing w:after="0" w:line="240" w:lineRule="auto"/>
              <w:jc w:val="center"/>
              <w:rPr>
                <w:rFonts w:eastAsia="Times New Roman" w:cstheme="minorHAnsi"/>
                <w:lang w:eastAsia="sv-SE"/>
              </w:rPr>
            </w:pPr>
          </w:p>
        </w:tc>
        <w:tc>
          <w:tcPr>
            <w:tcW w:w="2034" w:type="pct"/>
          </w:tcPr>
          <w:p w14:paraId="496A40C0" w14:textId="77777777" w:rsidR="00C526BA" w:rsidRPr="00E7482B" w:rsidRDefault="00C526BA" w:rsidP="00C6385D">
            <w:pPr>
              <w:spacing w:after="0" w:line="240" w:lineRule="auto"/>
              <w:jc w:val="center"/>
              <w:rPr>
                <w:rFonts w:eastAsia="Times New Roman" w:cstheme="minorHAnsi"/>
                <w:lang w:eastAsia="sv-SE"/>
              </w:rPr>
            </w:pPr>
          </w:p>
        </w:tc>
        <w:tc>
          <w:tcPr>
            <w:tcW w:w="1717" w:type="pct"/>
          </w:tcPr>
          <w:p w14:paraId="0C42EE6E" w14:textId="77777777" w:rsidR="00C526BA" w:rsidRPr="00E7482B" w:rsidRDefault="00C526BA" w:rsidP="00C6385D">
            <w:pPr>
              <w:spacing w:after="0" w:line="240" w:lineRule="auto"/>
              <w:jc w:val="center"/>
              <w:rPr>
                <w:rFonts w:eastAsia="Times New Roman" w:cstheme="minorHAnsi"/>
                <w:lang w:eastAsia="sv-SE"/>
              </w:rPr>
            </w:pPr>
          </w:p>
        </w:tc>
      </w:tr>
      <w:tr w:rsidR="00C526BA" w:rsidRPr="00E7482B" w14:paraId="66D17CC6" w14:textId="77777777" w:rsidTr="00903AE0">
        <w:trPr>
          <w:jc w:val="center"/>
        </w:trPr>
        <w:tc>
          <w:tcPr>
            <w:tcW w:w="701" w:type="pct"/>
          </w:tcPr>
          <w:p w14:paraId="64877BC8" w14:textId="77777777" w:rsidR="00C526BA" w:rsidRPr="00E7482B" w:rsidRDefault="00C526BA" w:rsidP="00C6385D">
            <w:pPr>
              <w:spacing w:after="0" w:line="240" w:lineRule="auto"/>
              <w:jc w:val="center"/>
              <w:rPr>
                <w:rFonts w:eastAsia="Times New Roman" w:cstheme="minorHAnsi"/>
                <w:lang w:eastAsia="sv-SE"/>
              </w:rPr>
            </w:pPr>
          </w:p>
        </w:tc>
        <w:tc>
          <w:tcPr>
            <w:tcW w:w="548" w:type="pct"/>
          </w:tcPr>
          <w:p w14:paraId="3CA499C6" w14:textId="77777777" w:rsidR="00C526BA" w:rsidRPr="00E7482B" w:rsidRDefault="00C526BA" w:rsidP="00C6385D">
            <w:pPr>
              <w:spacing w:after="0" w:line="240" w:lineRule="auto"/>
              <w:jc w:val="center"/>
              <w:rPr>
                <w:rFonts w:eastAsia="Times New Roman" w:cstheme="minorHAnsi"/>
                <w:lang w:eastAsia="sv-SE"/>
              </w:rPr>
            </w:pPr>
          </w:p>
        </w:tc>
        <w:tc>
          <w:tcPr>
            <w:tcW w:w="2034" w:type="pct"/>
          </w:tcPr>
          <w:p w14:paraId="11AC0CE9" w14:textId="77777777" w:rsidR="00C526BA" w:rsidRPr="00E7482B" w:rsidRDefault="00C526BA" w:rsidP="00C6385D">
            <w:pPr>
              <w:spacing w:after="0" w:line="240" w:lineRule="auto"/>
              <w:jc w:val="center"/>
              <w:rPr>
                <w:rFonts w:eastAsia="Times New Roman" w:cstheme="minorHAnsi"/>
                <w:lang w:eastAsia="sv-SE"/>
              </w:rPr>
            </w:pPr>
          </w:p>
        </w:tc>
        <w:tc>
          <w:tcPr>
            <w:tcW w:w="1717" w:type="pct"/>
          </w:tcPr>
          <w:p w14:paraId="1078012B" w14:textId="77777777" w:rsidR="00C526BA" w:rsidRPr="00E7482B" w:rsidRDefault="00C526BA" w:rsidP="00C6385D">
            <w:pPr>
              <w:spacing w:after="0" w:line="240" w:lineRule="auto"/>
              <w:jc w:val="center"/>
              <w:rPr>
                <w:rFonts w:eastAsia="Times New Roman" w:cstheme="minorHAnsi"/>
                <w:lang w:eastAsia="sv-SE"/>
              </w:rPr>
            </w:pPr>
          </w:p>
        </w:tc>
      </w:tr>
      <w:tr w:rsidR="00C526BA" w:rsidRPr="00E7482B" w14:paraId="050B2B62" w14:textId="77777777" w:rsidTr="00903AE0">
        <w:trPr>
          <w:jc w:val="center"/>
        </w:trPr>
        <w:tc>
          <w:tcPr>
            <w:tcW w:w="701" w:type="pct"/>
          </w:tcPr>
          <w:p w14:paraId="1A7D33CC" w14:textId="77777777" w:rsidR="00C526BA" w:rsidRPr="00E7482B" w:rsidRDefault="00C526BA" w:rsidP="00C6385D">
            <w:pPr>
              <w:spacing w:after="0" w:line="240" w:lineRule="auto"/>
              <w:jc w:val="center"/>
              <w:rPr>
                <w:rFonts w:eastAsia="Times New Roman" w:cstheme="minorHAnsi"/>
                <w:lang w:eastAsia="sv-SE"/>
              </w:rPr>
            </w:pPr>
          </w:p>
        </w:tc>
        <w:tc>
          <w:tcPr>
            <w:tcW w:w="548" w:type="pct"/>
          </w:tcPr>
          <w:p w14:paraId="5038D8B9" w14:textId="77777777" w:rsidR="00C526BA" w:rsidRPr="00E7482B" w:rsidRDefault="00C526BA" w:rsidP="00C6385D">
            <w:pPr>
              <w:spacing w:after="0" w:line="240" w:lineRule="auto"/>
              <w:jc w:val="center"/>
              <w:rPr>
                <w:rFonts w:eastAsia="Times New Roman" w:cstheme="minorHAnsi"/>
                <w:lang w:eastAsia="sv-SE"/>
              </w:rPr>
            </w:pPr>
          </w:p>
        </w:tc>
        <w:tc>
          <w:tcPr>
            <w:tcW w:w="2034" w:type="pct"/>
          </w:tcPr>
          <w:p w14:paraId="2FDF1337" w14:textId="77777777" w:rsidR="00C526BA" w:rsidRPr="00E7482B" w:rsidRDefault="00C526BA" w:rsidP="00C6385D">
            <w:pPr>
              <w:spacing w:after="0" w:line="240" w:lineRule="auto"/>
              <w:jc w:val="center"/>
              <w:rPr>
                <w:rFonts w:eastAsia="Times New Roman" w:cstheme="minorHAnsi"/>
                <w:lang w:eastAsia="sv-SE"/>
              </w:rPr>
            </w:pPr>
          </w:p>
        </w:tc>
        <w:tc>
          <w:tcPr>
            <w:tcW w:w="1717" w:type="pct"/>
          </w:tcPr>
          <w:p w14:paraId="1BF0EEF0" w14:textId="77777777" w:rsidR="00C526BA" w:rsidRPr="00E7482B" w:rsidRDefault="00C526BA" w:rsidP="00C6385D">
            <w:pPr>
              <w:spacing w:after="0" w:line="240" w:lineRule="auto"/>
              <w:jc w:val="center"/>
              <w:rPr>
                <w:rFonts w:eastAsia="Times New Roman" w:cstheme="minorHAnsi"/>
                <w:lang w:eastAsia="sv-SE"/>
              </w:rPr>
            </w:pPr>
          </w:p>
        </w:tc>
      </w:tr>
      <w:tr w:rsidR="00C526BA" w:rsidRPr="00E7482B" w14:paraId="03516A03" w14:textId="77777777" w:rsidTr="00903AE0">
        <w:trPr>
          <w:jc w:val="center"/>
        </w:trPr>
        <w:tc>
          <w:tcPr>
            <w:tcW w:w="701" w:type="pct"/>
          </w:tcPr>
          <w:p w14:paraId="188BF8F0" w14:textId="77777777" w:rsidR="00C526BA" w:rsidRPr="00E7482B" w:rsidRDefault="00C526BA" w:rsidP="00C6385D">
            <w:pPr>
              <w:spacing w:after="0" w:line="240" w:lineRule="auto"/>
              <w:jc w:val="center"/>
              <w:rPr>
                <w:rFonts w:eastAsia="Times New Roman" w:cstheme="minorHAnsi"/>
                <w:lang w:eastAsia="sv-SE"/>
              </w:rPr>
            </w:pPr>
          </w:p>
        </w:tc>
        <w:tc>
          <w:tcPr>
            <w:tcW w:w="548" w:type="pct"/>
          </w:tcPr>
          <w:p w14:paraId="4CD9DAB7" w14:textId="77777777" w:rsidR="00C526BA" w:rsidRPr="00E7482B" w:rsidRDefault="00C526BA" w:rsidP="00C6385D">
            <w:pPr>
              <w:spacing w:after="0" w:line="240" w:lineRule="auto"/>
              <w:jc w:val="center"/>
              <w:rPr>
                <w:rFonts w:eastAsia="Times New Roman" w:cstheme="minorHAnsi"/>
                <w:lang w:eastAsia="sv-SE"/>
              </w:rPr>
            </w:pPr>
          </w:p>
        </w:tc>
        <w:tc>
          <w:tcPr>
            <w:tcW w:w="2034" w:type="pct"/>
          </w:tcPr>
          <w:p w14:paraId="5CA87BEA" w14:textId="77777777" w:rsidR="00C526BA" w:rsidRPr="00E7482B" w:rsidRDefault="00C526BA" w:rsidP="00C6385D">
            <w:pPr>
              <w:spacing w:after="0" w:line="240" w:lineRule="auto"/>
              <w:jc w:val="center"/>
              <w:rPr>
                <w:rFonts w:eastAsia="Times New Roman" w:cstheme="minorHAnsi"/>
                <w:lang w:eastAsia="sv-SE"/>
              </w:rPr>
            </w:pPr>
          </w:p>
        </w:tc>
        <w:tc>
          <w:tcPr>
            <w:tcW w:w="1717" w:type="pct"/>
          </w:tcPr>
          <w:p w14:paraId="46A6AD41" w14:textId="77777777" w:rsidR="00C526BA" w:rsidRPr="00E7482B" w:rsidRDefault="00C526BA" w:rsidP="00C6385D">
            <w:pPr>
              <w:spacing w:after="0" w:line="240" w:lineRule="auto"/>
              <w:jc w:val="center"/>
              <w:rPr>
                <w:rFonts w:eastAsia="Times New Roman" w:cstheme="minorHAnsi"/>
                <w:lang w:eastAsia="sv-SE"/>
              </w:rPr>
            </w:pPr>
          </w:p>
        </w:tc>
      </w:tr>
      <w:tr w:rsidR="002D12D7" w:rsidRPr="00E7482B" w14:paraId="7302B997" w14:textId="77777777" w:rsidTr="00903AE0">
        <w:trPr>
          <w:jc w:val="center"/>
        </w:trPr>
        <w:tc>
          <w:tcPr>
            <w:tcW w:w="701" w:type="pct"/>
          </w:tcPr>
          <w:p w14:paraId="582BD659" w14:textId="77777777" w:rsidR="002D12D7" w:rsidRPr="00E7482B" w:rsidRDefault="002D12D7" w:rsidP="00C6385D">
            <w:pPr>
              <w:spacing w:after="0" w:line="240" w:lineRule="auto"/>
              <w:jc w:val="center"/>
              <w:rPr>
                <w:rFonts w:eastAsia="Times New Roman" w:cstheme="minorHAnsi"/>
                <w:lang w:eastAsia="sv-SE"/>
              </w:rPr>
            </w:pPr>
          </w:p>
        </w:tc>
        <w:tc>
          <w:tcPr>
            <w:tcW w:w="548" w:type="pct"/>
          </w:tcPr>
          <w:p w14:paraId="24CAFCA2" w14:textId="77777777" w:rsidR="002D12D7" w:rsidRPr="00E7482B" w:rsidRDefault="002D12D7" w:rsidP="00C6385D">
            <w:pPr>
              <w:spacing w:after="0" w:line="240" w:lineRule="auto"/>
              <w:jc w:val="center"/>
              <w:rPr>
                <w:rFonts w:eastAsia="Times New Roman" w:cstheme="minorHAnsi"/>
                <w:lang w:eastAsia="sv-SE"/>
              </w:rPr>
            </w:pPr>
          </w:p>
        </w:tc>
        <w:tc>
          <w:tcPr>
            <w:tcW w:w="2034" w:type="pct"/>
          </w:tcPr>
          <w:p w14:paraId="1A4AA6B3" w14:textId="77777777" w:rsidR="002D12D7" w:rsidRPr="00E7482B" w:rsidRDefault="002D12D7" w:rsidP="00C6385D">
            <w:pPr>
              <w:spacing w:after="0" w:line="240" w:lineRule="auto"/>
              <w:jc w:val="center"/>
              <w:rPr>
                <w:rFonts w:eastAsia="Times New Roman" w:cstheme="minorHAnsi"/>
                <w:lang w:eastAsia="sv-SE"/>
              </w:rPr>
            </w:pPr>
          </w:p>
        </w:tc>
        <w:tc>
          <w:tcPr>
            <w:tcW w:w="1717" w:type="pct"/>
          </w:tcPr>
          <w:p w14:paraId="3CE9DE52" w14:textId="77777777" w:rsidR="002D12D7" w:rsidRPr="00E7482B" w:rsidRDefault="002D12D7" w:rsidP="00C6385D">
            <w:pPr>
              <w:spacing w:after="0" w:line="240" w:lineRule="auto"/>
              <w:jc w:val="center"/>
              <w:rPr>
                <w:rFonts w:eastAsia="Times New Roman" w:cstheme="minorHAnsi"/>
                <w:lang w:eastAsia="sv-SE"/>
              </w:rPr>
            </w:pPr>
          </w:p>
        </w:tc>
      </w:tr>
    </w:tbl>
    <w:p w14:paraId="4A96D2D6" w14:textId="78415AF1" w:rsidR="002D12D7" w:rsidRPr="00E7482B" w:rsidRDefault="00CB017A" w:rsidP="002D12D7">
      <w:pPr>
        <w:spacing w:after="0" w:line="276" w:lineRule="auto"/>
        <w:rPr>
          <w:rFonts w:cstheme="minorHAnsi"/>
          <w:sz w:val="18"/>
          <w:szCs w:val="18"/>
        </w:rPr>
      </w:pPr>
      <w:r w:rsidRPr="00E7482B">
        <w:rPr>
          <w:rFonts w:cstheme="minorHAnsi"/>
          <w:sz w:val="18"/>
          <w:szCs w:val="18"/>
        </w:rPr>
        <w:t xml:space="preserve">WGS: Whole genome sequencing, </w:t>
      </w:r>
      <w:r w:rsidR="00950B32" w:rsidRPr="00E7482B">
        <w:rPr>
          <w:rFonts w:cstheme="minorHAnsi"/>
          <w:sz w:val="18"/>
          <w:szCs w:val="18"/>
        </w:rPr>
        <w:t xml:space="preserve">WES: Whole exome sequencing, </w:t>
      </w:r>
      <w:r w:rsidRPr="00E7482B">
        <w:rPr>
          <w:rFonts w:cstheme="minorHAnsi"/>
          <w:sz w:val="18"/>
          <w:szCs w:val="18"/>
        </w:rPr>
        <w:t>WTS: Whole transcri</w:t>
      </w:r>
      <w:r w:rsidR="00950B32" w:rsidRPr="00E7482B">
        <w:rPr>
          <w:rFonts w:cstheme="minorHAnsi"/>
          <w:sz w:val="18"/>
          <w:szCs w:val="18"/>
        </w:rPr>
        <w:t>ptomic sequencing</w:t>
      </w:r>
    </w:p>
    <w:p w14:paraId="176597B5" w14:textId="77777777" w:rsidR="00950B32" w:rsidRPr="00E7482B" w:rsidRDefault="00950B32" w:rsidP="002D12D7">
      <w:pPr>
        <w:spacing w:after="0" w:line="276" w:lineRule="auto"/>
        <w:rPr>
          <w:rFonts w:cstheme="minorHAnsi"/>
        </w:rPr>
      </w:pPr>
    </w:p>
    <w:p w14:paraId="50D56B5A" w14:textId="1EBB2A8F" w:rsidR="00C526BA" w:rsidRPr="00E7482B" w:rsidRDefault="00880D68" w:rsidP="002D12D7">
      <w:pPr>
        <w:spacing w:after="0" w:line="276" w:lineRule="auto"/>
        <w:rPr>
          <w:rFonts w:cstheme="minorHAnsi"/>
          <w:b/>
        </w:rPr>
      </w:pPr>
      <w:r w:rsidRPr="00E7482B">
        <w:rPr>
          <w:rFonts w:cstheme="minorHAnsi"/>
          <w:b/>
        </w:rPr>
        <w:t xml:space="preserve">Detaljerad lista, bilaga nr: </w:t>
      </w:r>
      <w:r w:rsidR="002D12D7" w:rsidRPr="00E7482B">
        <w:rPr>
          <w:rFonts w:cstheme="minorHAnsi"/>
          <w:b/>
        </w:rPr>
        <w:fldChar w:fldCharType="begin">
          <w:ffData>
            <w:name w:val="Text2"/>
            <w:enabled/>
            <w:calcOnExit w:val="0"/>
            <w:textInput/>
          </w:ffData>
        </w:fldChar>
      </w:r>
      <w:r w:rsidR="002D12D7" w:rsidRPr="00E7482B">
        <w:rPr>
          <w:rFonts w:cstheme="minorHAnsi"/>
          <w:b/>
        </w:rPr>
        <w:instrText xml:space="preserve"> FORMTEXT </w:instrText>
      </w:r>
      <w:r w:rsidR="002D12D7" w:rsidRPr="00E7482B">
        <w:rPr>
          <w:rFonts w:cstheme="minorHAnsi"/>
          <w:b/>
        </w:rPr>
      </w:r>
      <w:r w:rsidR="002D12D7" w:rsidRPr="00E7482B">
        <w:rPr>
          <w:rFonts w:cstheme="minorHAnsi"/>
          <w:b/>
        </w:rPr>
        <w:fldChar w:fldCharType="separate"/>
      </w:r>
      <w:r w:rsidR="002D12D7" w:rsidRPr="00E7482B">
        <w:rPr>
          <w:rFonts w:cstheme="minorHAnsi"/>
          <w:b/>
        </w:rPr>
        <w:t> </w:t>
      </w:r>
      <w:r w:rsidR="002D12D7" w:rsidRPr="00E7482B">
        <w:rPr>
          <w:rFonts w:cstheme="minorHAnsi"/>
          <w:b/>
        </w:rPr>
        <w:t> </w:t>
      </w:r>
      <w:r w:rsidR="002D12D7" w:rsidRPr="00E7482B">
        <w:rPr>
          <w:rFonts w:cstheme="minorHAnsi"/>
          <w:b/>
        </w:rPr>
        <w:t> </w:t>
      </w:r>
      <w:r w:rsidR="002D12D7" w:rsidRPr="00E7482B">
        <w:rPr>
          <w:rFonts w:cstheme="minorHAnsi"/>
          <w:b/>
        </w:rPr>
        <w:t> </w:t>
      </w:r>
      <w:r w:rsidR="002D12D7" w:rsidRPr="00E7482B">
        <w:rPr>
          <w:rFonts w:cstheme="minorHAnsi"/>
          <w:b/>
        </w:rPr>
        <w:t> </w:t>
      </w:r>
      <w:r w:rsidR="002D12D7" w:rsidRPr="00E7482B">
        <w:rPr>
          <w:rFonts w:cstheme="minorHAnsi"/>
          <w:b/>
        </w:rPr>
        <w:fldChar w:fldCharType="end"/>
      </w:r>
    </w:p>
    <w:p w14:paraId="172334AF" w14:textId="69B39593" w:rsidR="002D12D7" w:rsidRPr="00E7482B" w:rsidRDefault="00880D68" w:rsidP="002D12D7">
      <w:pPr>
        <w:spacing w:after="0" w:line="276" w:lineRule="auto"/>
        <w:rPr>
          <w:rFonts w:cstheme="minorHAnsi"/>
          <w:b/>
        </w:rPr>
      </w:pPr>
      <w:r w:rsidRPr="00E7482B">
        <w:rPr>
          <w:rFonts w:asciiTheme="majorHAnsi" w:hAnsiTheme="majorHAnsi" w:cstheme="majorHAnsi"/>
          <w:b/>
        </w:rPr>
        <w:t>Ytterligare kommentar:</w:t>
      </w:r>
      <w:r w:rsidR="00436DFE" w:rsidRPr="00E7482B">
        <w:rPr>
          <w:rFonts w:asciiTheme="majorHAnsi" w:hAnsiTheme="majorHAnsi" w:cstheme="majorHAnsi"/>
          <w:b/>
        </w:rPr>
        <w:t xml:space="preserve"> </w:t>
      </w:r>
      <w:r w:rsidR="00436DFE" w:rsidRPr="00E7482B">
        <w:rPr>
          <w:rFonts w:cstheme="minorHAnsi"/>
          <w:b/>
        </w:rPr>
        <w:fldChar w:fldCharType="begin">
          <w:ffData>
            <w:name w:val="Text2"/>
            <w:enabled/>
            <w:calcOnExit w:val="0"/>
            <w:textInput/>
          </w:ffData>
        </w:fldChar>
      </w:r>
      <w:r w:rsidR="00436DFE" w:rsidRPr="00E7482B">
        <w:rPr>
          <w:rFonts w:cstheme="minorHAnsi"/>
          <w:b/>
        </w:rPr>
        <w:instrText xml:space="preserve"> FORMTEXT </w:instrText>
      </w:r>
      <w:r w:rsidR="00436DFE" w:rsidRPr="00E7482B">
        <w:rPr>
          <w:rFonts w:cstheme="minorHAnsi"/>
          <w:b/>
        </w:rPr>
      </w:r>
      <w:r w:rsidR="00436DFE" w:rsidRPr="00E7482B">
        <w:rPr>
          <w:rFonts w:cstheme="minorHAnsi"/>
          <w:b/>
        </w:rPr>
        <w:fldChar w:fldCharType="separate"/>
      </w:r>
      <w:r w:rsidR="00436DFE" w:rsidRPr="00E7482B">
        <w:rPr>
          <w:rFonts w:cstheme="minorHAnsi"/>
          <w:b/>
        </w:rPr>
        <w:t> </w:t>
      </w:r>
      <w:r w:rsidR="00436DFE" w:rsidRPr="00E7482B">
        <w:rPr>
          <w:rFonts w:cstheme="minorHAnsi"/>
          <w:b/>
        </w:rPr>
        <w:t> </w:t>
      </w:r>
      <w:r w:rsidR="00436DFE" w:rsidRPr="00E7482B">
        <w:rPr>
          <w:rFonts w:cstheme="minorHAnsi"/>
          <w:b/>
        </w:rPr>
        <w:t> </w:t>
      </w:r>
      <w:r w:rsidR="00436DFE" w:rsidRPr="00E7482B">
        <w:rPr>
          <w:rFonts w:cstheme="minorHAnsi"/>
          <w:b/>
        </w:rPr>
        <w:t> </w:t>
      </w:r>
      <w:r w:rsidR="00436DFE" w:rsidRPr="00E7482B">
        <w:rPr>
          <w:rFonts w:cstheme="minorHAnsi"/>
          <w:b/>
        </w:rPr>
        <w:t> </w:t>
      </w:r>
      <w:r w:rsidR="00436DFE" w:rsidRPr="00E7482B">
        <w:rPr>
          <w:rFonts w:cstheme="minorHAnsi"/>
          <w:b/>
        </w:rPr>
        <w:fldChar w:fldCharType="end"/>
      </w:r>
      <w:r w:rsidR="002D12D7" w:rsidRPr="00E7482B">
        <w:rPr>
          <w:rFonts w:cstheme="minorHAnsi"/>
          <w:b/>
        </w:rPr>
        <w:tab/>
      </w:r>
      <w:r w:rsidR="002D12D7" w:rsidRPr="00E7482B">
        <w:rPr>
          <w:rFonts w:cstheme="minorHAnsi"/>
          <w:b/>
        </w:rPr>
        <w:tab/>
      </w:r>
    </w:p>
    <w:p w14:paraId="3AC06577" w14:textId="77777777" w:rsidR="00FD753F" w:rsidRPr="00E7482B" w:rsidRDefault="00FD753F" w:rsidP="002D12D7">
      <w:pPr>
        <w:spacing w:after="0" w:line="276" w:lineRule="auto"/>
        <w:rPr>
          <w:rFonts w:cstheme="minorHAnsi"/>
          <w:b/>
        </w:rPr>
      </w:pPr>
    </w:p>
    <w:p w14:paraId="3CA8E85A" w14:textId="13748731" w:rsidR="002D12D7" w:rsidRPr="00E7482B" w:rsidRDefault="002D12D7" w:rsidP="002D12D7">
      <w:pPr>
        <w:spacing w:after="0" w:line="276" w:lineRule="auto"/>
        <w:rPr>
          <w:rFonts w:cstheme="minorHAnsi"/>
          <w:b/>
        </w:rPr>
      </w:pPr>
    </w:p>
    <w:p w14:paraId="78730C28" w14:textId="70A664EC" w:rsidR="001B5FD4" w:rsidRPr="00E7482B" w:rsidRDefault="001B5FD4" w:rsidP="002D12D7">
      <w:pPr>
        <w:spacing w:after="0" w:line="276" w:lineRule="auto"/>
        <w:rPr>
          <w:rFonts w:cstheme="minorHAnsi"/>
          <w:b/>
        </w:rPr>
      </w:pPr>
    </w:p>
    <w:p w14:paraId="3A7A9E75" w14:textId="0D1DB790" w:rsidR="001B5FD4" w:rsidRPr="00E7482B" w:rsidRDefault="001B5FD4" w:rsidP="002D12D7">
      <w:pPr>
        <w:spacing w:after="0" w:line="276" w:lineRule="auto"/>
        <w:rPr>
          <w:rFonts w:cstheme="minorHAnsi"/>
          <w:b/>
        </w:rPr>
      </w:pPr>
    </w:p>
    <w:p w14:paraId="4817C69C" w14:textId="77777777" w:rsidR="001B5FD4" w:rsidRPr="00E7482B" w:rsidRDefault="001B5FD4" w:rsidP="002D12D7">
      <w:pPr>
        <w:spacing w:after="0" w:line="276" w:lineRule="auto"/>
        <w:rPr>
          <w:rFonts w:cstheme="minorHAnsi"/>
          <w:b/>
        </w:rPr>
      </w:pPr>
    </w:p>
    <w:p w14:paraId="2F04403A" w14:textId="62F42AA2" w:rsidR="00FD753F" w:rsidRPr="00E7482B" w:rsidRDefault="00FD753F" w:rsidP="00FD753F">
      <w:pPr>
        <w:pStyle w:val="Rubrik2"/>
        <w:rPr>
          <w:rFonts w:asciiTheme="minorHAnsi" w:hAnsiTheme="minorHAnsi" w:cstheme="minorHAnsi"/>
          <w:sz w:val="24"/>
          <w:szCs w:val="24"/>
          <w:lang w:eastAsia="sv-SE"/>
        </w:rPr>
      </w:pPr>
      <w:r w:rsidRPr="00E7482B">
        <w:rPr>
          <w:rFonts w:asciiTheme="minorHAnsi" w:hAnsiTheme="minorHAnsi" w:cstheme="minorHAnsi"/>
          <w:sz w:val="24"/>
          <w:szCs w:val="24"/>
          <w:lang w:eastAsia="sv-SE"/>
        </w:rPr>
        <w:lastRenderedPageBreak/>
        <w:t>Information o</w:t>
      </w:r>
      <w:r w:rsidR="00880D68" w:rsidRPr="00E7482B">
        <w:rPr>
          <w:rFonts w:asciiTheme="minorHAnsi" w:hAnsiTheme="minorHAnsi" w:cstheme="minorHAnsi"/>
          <w:sz w:val="24"/>
          <w:szCs w:val="24"/>
          <w:lang w:eastAsia="sv-SE"/>
        </w:rPr>
        <w:t>m data</w:t>
      </w:r>
    </w:p>
    <w:p w14:paraId="43CE8317" w14:textId="1DD412AB" w:rsidR="007A4BBC" w:rsidRPr="00E7482B" w:rsidRDefault="007A4BBC" w:rsidP="00FD753F">
      <w:pPr>
        <w:pStyle w:val="Rubrik2"/>
        <w:rPr>
          <w:rFonts w:asciiTheme="minorHAnsi" w:hAnsiTheme="minorHAnsi" w:cstheme="minorHAnsi"/>
          <w:sz w:val="22"/>
          <w:szCs w:val="22"/>
          <w:lang w:eastAsia="sv-SE"/>
        </w:rPr>
      </w:pPr>
      <w:r w:rsidRPr="00E7482B">
        <w:rPr>
          <w:rFonts w:asciiTheme="minorHAnsi" w:eastAsia="Times New Roman" w:hAnsiTheme="minorHAnsi" w:cstheme="minorHAnsi"/>
          <w:color w:val="auto"/>
          <w:sz w:val="22"/>
          <w:szCs w:val="22"/>
          <w:lang w:eastAsia="sv-SE"/>
        </w:rPr>
        <w:t>Barntumörbankens genomiska/molekylära/personliga data som genererats eller insamlats från patientprover är personuppgifter och ska hanteras som sådana. I enlighet med Barntumörbankens godkända etikansökan och patientsamtycken är dessa data avsedda för akademisk forskning inom barncancerområdet. Genom underskrift nedan åtar sig mottagaren att uppfylla följande villkor</w:t>
      </w:r>
    </w:p>
    <w:p w14:paraId="2E42D845" w14:textId="77777777" w:rsidR="00183C48" w:rsidRPr="00E7482B" w:rsidRDefault="00183C48" w:rsidP="00183C48">
      <w:pPr>
        <w:rPr>
          <w:lang w:eastAsia="sv-SE"/>
        </w:rPr>
      </w:pPr>
    </w:p>
    <w:p w14:paraId="3B1EAFA0" w14:textId="25BB9257" w:rsidR="00FD753F" w:rsidRPr="00E7482B" w:rsidRDefault="007A4BBC" w:rsidP="007A4BBC">
      <w:pPr>
        <w:pStyle w:val="Rubrik2"/>
        <w:rPr>
          <w:sz w:val="24"/>
          <w:szCs w:val="24"/>
          <w:lang w:eastAsia="sv-SE"/>
        </w:rPr>
      </w:pPr>
      <w:r w:rsidRPr="00E7482B">
        <w:rPr>
          <w:sz w:val="24"/>
          <w:szCs w:val="24"/>
          <w:lang w:eastAsia="sv-SE"/>
        </w:rPr>
        <w:t xml:space="preserve">Allmänna villkor för tillgång till </w:t>
      </w:r>
      <w:r w:rsidRPr="00E7482B">
        <w:rPr>
          <w:sz w:val="24"/>
          <w:szCs w:val="24"/>
        </w:rPr>
        <w:t>Barntumörbankens</w:t>
      </w:r>
      <w:r w:rsidRPr="00E7482B">
        <w:rPr>
          <w:sz w:val="24"/>
          <w:szCs w:val="24"/>
          <w:lang w:eastAsia="sv-SE"/>
        </w:rPr>
        <w:t xml:space="preserve"> </w:t>
      </w:r>
      <w:r w:rsidR="00270140">
        <w:rPr>
          <w:sz w:val="24"/>
          <w:szCs w:val="24"/>
          <w:lang w:eastAsia="sv-SE"/>
        </w:rPr>
        <w:t>genomiska/molekylära/personliga</w:t>
      </w:r>
      <w:r w:rsidRPr="00E7482B">
        <w:rPr>
          <w:sz w:val="24"/>
          <w:szCs w:val="24"/>
          <w:lang w:eastAsia="sv-SE"/>
        </w:rPr>
        <w:t xml:space="preserve"> data: </w:t>
      </w:r>
      <w:r w:rsidR="00FD753F" w:rsidRPr="00E7482B">
        <w:rPr>
          <w:sz w:val="24"/>
          <w:szCs w:val="24"/>
          <w:lang w:eastAsia="sv-SE"/>
        </w:rPr>
        <w:t xml:space="preserve"> </w:t>
      </w:r>
    </w:p>
    <w:p w14:paraId="73AE0496" w14:textId="77777777" w:rsidR="007A4BBC" w:rsidRPr="00E7482B" w:rsidRDefault="007A4BBC" w:rsidP="007A4BBC">
      <w:pPr>
        <w:pStyle w:val="Liststycke"/>
        <w:numPr>
          <w:ilvl w:val="0"/>
          <w:numId w:val="2"/>
        </w:numPr>
        <w:spacing w:after="0" w:line="276" w:lineRule="auto"/>
        <w:rPr>
          <w:b/>
        </w:rPr>
      </w:pPr>
      <w:r w:rsidRPr="00E7482B">
        <w:t>Varje användning av dessa data ska vara godkänd av Barntumörbanken och vara i enlighet med godkänd etikansökan för forskningsprojektet.</w:t>
      </w:r>
    </w:p>
    <w:p w14:paraId="75F2DFA2" w14:textId="77777777" w:rsidR="007A4BBC" w:rsidRPr="00E7482B" w:rsidRDefault="007A4BBC" w:rsidP="007A4BBC">
      <w:pPr>
        <w:pStyle w:val="Liststycke"/>
        <w:numPr>
          <w:ilvl w:val="0"/>
          <w:numId w:val="2"/>
        </w:numPr>
        <w:spacing w:after="0" w:line="276" w:lineRule="auto"/>
        <w:rPr>
          <w:b/>
        </w:rPr>
      </w:pPr>
      <w:r w:rsidRPr="00E7482B">
        <w:t>Data ska ej nyttjas efter projektslut och Barntumörbanken ska meddelas när detta infaller samt att gällande riktlinjer om att spara och arkivera data för forskningsändamål följs.</w:t>
      </w:r>
    </w:p>
    <w:p w14:paraId="017A2E7C" w14:textId="37DBAA29" w:rsidR="007A4BBC" w:rsidRPr="00E7482B" w:rsidRDefault="007A4BBC" w:rsidP="007A4BBC">
      <w:pPr>
        <w:pStyle w:val="Liststycke"/>
        <w:numPr>
          <w:ilvl w:val="0"/>
          <w:numId w:val="2"/>
        </w:numPr>
        <w:spacing w:after="0" w:line="276" w:lineRule="auto"/>
        <w:rPr>
          <w:b/>
        </w:rPr>
      </w:pPr>
      <w:r w:rsidRPr="00E7482B">
        <w:t>Varje användning och all hantering av dessa data ska vara i enlighet med dataskyddsförordningen (GDPR)</w:t>
      </w:r>
      <w:r w:rsidR="00270140">
        <w:t xml:space="preserve"> och övriga relevanta riktlinjer och lagstiftning</w:t>
      </w:r>
      <w:r w:rsidRPr="00E7482B">
        <w:t>.</w:t>
      </w:r>
    </w:p>
    <w:p w14:paraId="4755FC6D" w14:textId="5341644B" w:rsidR="007A4BBC" w:rsidRPr="00E7482B" w:rsidRDefault="007A4BBC" w:rsidP="007A4BBC">
      <w:pPr>
        <w:pStyle w:val="Liststycke"/>
        <w:numPr>
          <w:ilvl w:val="0"/>
          <w:numId w:val="2"/>
        </w:numPr>
        <w:spacing w:after="0" w:line="276" w:lineRule="auto"/>
        <w:rPr>
          <w:b/>
        </w:rPr>
      </w:pPr>
      <w:r w:rsidRPr="00E7482B">
        <w:t>Data ska förvaras kodat, säkert och oåtkomligt för obehöriga. Notera dock att även kodade eller krypterade uppgifter är personuppgifter så länge kod- eller krypteringsnyckel finns kvar</w:t>
      </w:r>
      <w:r w:rsidR="00270140">
        <w:t xml:space="preserve"> och uppgifter kan härledas till en individ</w:t>
      </w:r>
      <w:r w:rsidRPr="00E7482B">
        <w:t>.</w:t>
      </w:r>
    </w:p>
    <w:p w14:paraId="48C1AFF9" w14:textId="77777777" w:rsidR="007A4BBC" w:rsidRPr="00E7482B" w:rsidRDefault="007A4BBC" w:rsidP="007A4BBC">
      <w:pPr>
        <w:pStyle w:val="Liststycke"/>
        <w:numPr>
          <w:ilvl w:val="0"/>
          <w:numId w:val="2"/>
        </w:numPr>
        <w:spacing w:after="0" w:line="276" w:lineRule="auto"/>
        <w:rPr>
          <w:b/>
        </w:rPr>
      </w:pPr>
      <w:r w:rsidRPr="00E7482B">
        <w:t>Data, samt ev. kodnyckel får inte vidarebefordras till obehörig tredje part.</w:t>
      </w:r>
    </w:p>
    <w:p w14:paraId="4988C89C" w14:textId="77777777" w:rsidR="007A4BBC" w:rsidRPr="00E7482B" w:rsidRDefault="007A4BBC" w:rsidP="007A4BBC">
      <w:pPr>
        <w:pStyle w:val="Liststycke"/>
        <w:numPr>
          <w:ilvl w:val="0"/>
          <w:numId w:val="2"/>
        </w:numPr>
        <w:spacing w:after="0" w:line="276" w:lineRule="auto"/>
        <w:rPr>
          <w:b/>
        </w:rPr>
      </w:pPr>
      <w:r w:rsidRPr="00E7482B">
        <w:t xml:space="preserve">Inga försök får göras att identifiera enskilda patienter baserat på de genetiska data. </w:t>
      </w:r>
    </w:p>
    <w:p w14:paraId="1F84EAC1" w14:textId="77777777" w:rsidR="007A4BBC" w:rsidRPr="00270140" w:rsidRDefault="007A4BBC" w:rsidP="007A4BBC">
      <w:pPr>
        <w:pStyle w:val="Liststycke"/>
        <w:numPr>
          <w:ilvl w:val="0"/>
          <w:numId w:val="2"/>
        </w:numPr>
        <w:spacing w:after="0" w:line="276" w:lineRule="auto"/>
        <w:rPr>
          <w:b/>
        </w:rPr>
      </w:pPr>
      <w:r w:rsidRPr="00E7482B">
        <w:t>Framtida publikationer kommer inte innehålla slutsatser om någon persons identitet.</w:t>
      </w:r>
    </w:p>
    <w:p w14:paraId="47FB75F0" w14:textId="77777777" w:rsidR="00270140" w:rsidRPr="00E7482B" w:rsidRDefault="00270140" w:rsidP="00270140">
      <w:pPr>
        <w:pStyle w:val="Liststycke"/>
        <w:spacing w:after="0" w:line="276" w:lineRule="auto"/>
        <w:rPr>
          <w:b/>
        </w:rPr>
      </w:pPr>
    </w:p>
    <w:p w14:paraId="6C24810F" w14:textId="77777777" w:rsidR="007A4BBC" w:rsidRPr="00E7482B" w:rsidRDefault="007A4BBC" w:rsidP="007A4BBC">
      <w:pPr>
        <w:pStyle w:val="Liststycke"/>
        <w:numPr>
          <w:ilvl w:val="0"/>
          <w:numId w:val="2"/>
        </w:numPr>
        <w:spacing w:after="0" w:line="276" w:lineRule="auto"/>
        <w:rPr>
          <w:b/>
        </w:rPr>
      </w:pPr>
      <w:r w:rsidRPr="00E7482B">
        <w:t xml:space="preserve">För metyleringsdata som används för vetenskaplig publicering ska SNP&amp;SEQ Technology Platform omnämnas i ”Acknowledgments” enligt följande: </w:t>
      </w:r>
    </w:p>
    <w:p w14:paraId="4C85D4B6" w14:textId="77777777" w:rsidR="007A4BBC" w:rsidRPr="00E7482B" w:rsidRDefault="007A4BBC" w:rsidP="007A4BBC">
      <w:pPr>
        <w:pStyle w:val="Liststycke"/>
        <w:spacing w:after="0" w:line="276" w:lineRule="auto"/>
        <w:rPr>
          <w:b/>
        </w:rPr>
      </w:pPr>
    </w:p>
    <w:p w14:paraId="492EBF09" w14:textId="4444F973" w:rsidR="007A4BBC" w:rsidRPr="00E7482B" w:rsidRDefault="007A4BBC" w:rsidP="007A4BBC">
      <w:pPr>
        <w:pStyle w:val="Liststycke"/>
        <w:spacing w:after="0" w:line="276" w:lineRule="auto"/>
        <w:rPr>
          <w:i/>
        </w:rPr>
      </w:pPr>
      <w:r w:rsidRPr="00E7482B">
        <w:rPr>
          <w:i/>
        </w:rPr>
        <w:t>”Methylation profiling was performed by the SNP&amp;SEQ Technology Platform in Uppsala (www.genotyping.se). The facility is part of the National Genomics Infrastructure (NGI) Sweden and Science for Life Laboratory. The SNP&amp;SEQ Platform is also supported by the Swedish Research Council and the Knut and Alice Wallenberg Foundation”.</w:t>
      </w:r>
    </w:p>
    <w:p w14:paraId="7A443333" w14:textId="77777777" w:rsidR="007A4BBC" w:rsidRPr="00E7482B" w:rsidRDefault="007A4BBC" w:rsidP="007A4BBC">
      <w:pPr>
        <w:pStyle w:val="Liststycke"/>
        <w:spacing w:after="0" w:line="276" w:lineRule="auto"/>
        <w:rPr>
          <w:b/>
        </w:rPr>
      </w:pPr>
    </w:p>
    <w:p w14:paraId="4AE8215C" w14:textId="0718662B" w:rsidR="007A4BBC" w:rsidRPr="00E7482B" w:rsidRDefault="007A4BBC" w:rsidP="007A4BBC">
      <w:pPr>
        <w:pStyle w:val="Liststycke"/>
        <w:numPr>
          <w:ilvl w:val="0"/>
          <w:numId w:val="2"/>
        </w:numPr>
        <w:spacing w:after="0" w:line="276" w:lineRule="auto"/>
        <w:rPr>
          <w:b/>
        </w:rPr>
      </w:pPr>
      <w:r w:rsidRPr="00E7482B">
        <w:t>För W</w:t>
      </w:r>
      <w:r w:rsidR="00270140">
        <w:t>GS, WES och WTS-</w:t>
      </w:r>
      <w:r w:rsidRPr="00E7482B">
        <w:t xml:space="preserve"> data som används för vetenskaplig publicering ska National Genomics Infrastructure (NGI) omnämnas i “Acknowledgments” enligt följande:</w:t>
      </w:r>
    </w:p>
    <w:p w14:paraId="38DF8D24" w14:textId="77777777" w:rsidR="007A4BBC" w:rsidRPr="00E7482B" w:rsidRDefault="007A4BBC" w:rsidP="007A4BBC">
      <w:pPr>
        <w:pStyle w:val="Liststycke"/>
        <w:spacing w:after="0" w:line="276" w:lineRule="auto"/>
        <w:rPr>
          <w:b/>
        </w:rPr>
      </w:pPr>
    </w:p>
    <w:p w14:paraId="21639CB4" w14:textId="4654A8E1" w:rsidR="007A4BBC" w:rsidRPr="00E7482B" w:rsidRDefault="007A4BBC" w:rsidP="007A4BBC">
      <w:pPr>
        <w:pStyle w:val="Liststycke"/>
        <w:spacing w:after="0" w:line="276" w:lineRule="auto"/>
        <w:rPr>
          <w:b/>
        </w:rPr>
      </w:pPr>
      <w:r w:rsidRPr="00E7482B">
        <w:t xml:space="preserve"> </w:t>
      </w:r>
      <w:r w:rsidRPr="00E7482B">
        <w:rPr>
          <w:i/>
        </w:rPr>
        <w:t>“The authors acknowledge support from Science for Life Laboratory, the Knut and Alice Wallenberg Foundation, the National Genomics Infrastructure funded by the Swedish Research Council, and  Uppsala Multidisciplinary Center for Advanced Computational Science for assistance with massively parallel sequencing (alternatively genotyping) and access to the UPPMAX computational infrastructure”.</w:t>
      </w:r>
    </w:p>
    <w:p w14:paraId="0989BC3B" w14:textId="77777777" w:rsidR="007A4BBC" w:rsidRDefault="007A4BBC" w:rsidP="00270140">
      <w:pPr>
        <w:spacing w:after="0" w:line="276" w:lineRule="auto"/>
        <w:rPr>
          <w:b/>
        </w:rPr>
      </w:pPr>
    </w:p>
    <w:p w14:paraId="29CFF3C5" w14:textId="77777777" w:rsidR="00270140" w:rsidRDefault="00270140" w:rsidP="00270140">
      <w:pPr>
        <w:spacing w:after="0" w:line="276" w:lineRule="auto"/>
        <w:rPr>
          <w:b/>
        </w:rPr>
      </w:pPr>
    </w:p>
    <w:p w14:paraId="68CF51E7" w14:textId="77777777" w:rsidR="00270140" w:rsidRDefault="00270140" w:rsidP="00270140">
      <w:pPr>
        <w:spacing w:after="0" w:line="276" w:lineRule="auto"/>
        <w:rPr>
          <w:b/>
        </w:rPr>
      </w:pPr>
    </w:p>
    <w:p w14:paraId="5337CF06" w14:textId="77777777" w:rsidR="00270140" w:rsidRPr="00270140" w:rsidRDefault="00270140" w:rsidP="00270140">
      <w:pPr>
        <w:spacing w:after="0" w:line="276" w:lineRule="auto"/>
        <w:rPr>
          <w:b/>
        </w:rPr>
      </w:pPr>
    </w:p>
    <w:p w14:paraId="15E27525" w14:textId="77777777" w:rsidR="007A4BBC" w:rsidRPr="00E7482B" w:rsidRDefault="007A4BBC" w:rsidP="007A4BBC">
      <w:pPr>
        <w:pStyle w:val="Liststycke"/>
        <w:spacing w:after="0" w:line="276" w:lineRule="auto"/>
        <w:rPr>
          <w:b/>
        </w:rPr>
      </w:pPr>
    </w:p>
    <w:p w14:paraId="542CFE43" w14:textId="77777777" w:rsidR="007A4BBC" w:rsidRPr="00E7482B" w:rsidRDefault="007A4BBC" w:rsidP="007A4BBC">
      <w:pPr>
        <w:pStyle w:val="Liststycke"/>
        <w:numPr>
          <w:ilvl w:val="0"/>
          <w:numId w:val="2"/>
        </w:numPr>
        <w:spacing w:after="0" w:line="276" w:lineRule="auto"/>
        <w:rPr>
          <w:b/>
        </w:rPr>
      </w:pPr>
      <w:r w:rsidRPr="00E7482B">
        <w:lastRenderedPageBreak/>
        <w:t xml:space="preserve">Barntumörbanken och Barncancerfonden ska omnämnas i vetenskapliga publikationer, där mottaget data använts, enligt följande: </w:t>
      </w:r>
    </w:p>
    <w:p w14:paraId="28DC7AF9" w14:textId="77777777" w:rsidR="007A4BBC" w:rsidRPr="00E7482B" w:rsidRDefault="007A4BBC" w:rsidP="007A4BBC">
      <w:pPr>
        <w:pStyle w:val="Liststycke"/>
        <w:spacing w:after="0" w:line="276" w:lineRule="auto"/>
      </w:pPr>
    </w:p>
    <w:p w14:paraId="057F7678" w14:textId="5D2328AE" w:rsidR="007A4BBC" w:rsidRPr="00E7482B" w:rsidRDefault="007A4BBC" w:rsidP="007A4BBC">
      <w:pPr>
        <w:pStyle w:val="Liststycke"/>
        <w:spacing w:after="0" w:line="276" w:lineRule="auto"/>
        <w:rPr>
          <w:i/>
        </w:rPr>
      </w:pPr>
      <w:r w:rsidRPr="00E7482B">
        <w:rPr>
          <w:i/>
        </w:rPr>
        <w:t>“The authors acknowledge The Swedish Childhood Tumor Biobank, supported by The Swedish Childhood Cancer Fund for access to sequencing/methylation data”.</w:t>
      </w:r>
    </w:p>
    <w:p w14:paraId="4AC4BA71" w14:textId="77777777" w:rsidR="007A4BBC" w:rsidRPr="00E7482B" w:rsidRDefault="007A4BBC" w:rsidP="007A4BBC">
      <w:pPr>
        <w:pStyle w:val="Liststycke"/>
        <w:spacing w:after="0" w:line="276" w:lineRule="auto"/>
        <w:rPr>
          <w:b/>
        </w:rPr>
      </w:pPr>
    </w:p>
    <w:p w14:paraId="05F07B3E" w14:textId="2B3571BD" w:rsidR="007A4BBC" w:rsidRPr="00E7482B" w:rsidRDefault="007A4BBC" w:rsidP="007A4BBC">
      <w:pPr>
        <w:pStyle w:val="Liststycke"/>
        <w:numPr>
          <w:ilvl w:val="0"/>
          <w:numId w:val="2"/>
        </w:numPr>
        <w:spacing w:after="0" w:line="276" w:lineRule="auto"/>
        <w:rPr>
          <w:b/>
        </w:rPr>
      </w:pPr>
      <w:r w:rsidRPr="00E7482B">
        <w:t>Data transfer agreement (DTA) ska undertecknas vid godkänd tillgång till genomiska/molekylär</w:t>
      </w:r>
      <w:r w:rsidR="00270140">
        <w:t>a</w:t>
      </w:r>
      <w:r w:rsidRPr="00E7482B">
        <w:t>/personliga data</w:t>
      </w:r>
    </w:p>
    <w:p w14:paraId="75B49BFD" w14:textId="77777777" w:rsidR="007A4BBC" w:rsidRPr="00E7482B" w:rsidRDefault="007A4BBC" w:rsidP="007A4BBC">
      <w:pPr>
        <w:pStyle w:val="Liststycke"/>
        <w:numPr>
          <w:ilvl w:val="0"/>
          <w:numId w:val="2"/>
        </w:numPr>
        <w:spacing w:after="0" w:line="276" w:lineRule="auto"/>
        <w:rPr>
          <w:b/>
        </w:rPr>
      </w:pPr>
      <w:r w:rsidRPr="00E7482B">
        <w:t>Barntumörbanken skall erhålla en uppföljning om projektets status och progress från sökanden inom två år efter tillgång till Barntumörbankens data.</w:t>
      </w:r>
    </w:p>
    <w:p w14:paraId="4F75AE30" w14:textId="77777777" w:rsidR="007A4BBC" w:rsidRPr="00E7482B" w:rsidRDefault="007A4BBC" w:rsidP="007A4BBC">
      <w:pPr>
        <w:spacing w:before="100" w:beforeAutospacing="1" w:after="100" w:afterAutospacing="1" w:line="240" w:lineRule="auto"/>
        <w:ind w:left="720"/>
        <w:rPr>
          <w:rFonts w:eastAsia="Times New Roman" w:cs="Calibri Light"/>
          <w:lang w:eastAsia="sv-SE"/>
        </w:rPr>
      </w:pPr>
    </w:p>
    <w:p w14:paraId="1BEC44B4" w14:textId="105D5221" w:rsidR="002D12D7" w:rsidRPr="00E7482B" w:rsidRDefault="007A4BBC" w:rsidP="004B71D5">
      <w:pPr>
        <w:pStyle w:val="Rubrik5"/>
        <w:pBdr>
          <w:top w:val="dotted" w:sz="4" w:space="1" w:color="auto"/>
          <w:left w:val="dotted" w:sz="4" w:space="4" w:color="auto"/>
          <w:bottom w:val="dotted" w:sz="4" w:space="1" w:color="auto"/>
          <w:right w:val="dotted" w:sz="4" w:space="4" w:color="auto"/>
        </w:pBdr>
        <w:rPr>
          <w:rFonts w:cstheme="minorHAnsi"/>
        </w:rPr>
      </w:pPr>
      <w:r w:rsidRPr="00E7482B">
        <w:rPr>
          <w:rFonts w:eastAsia="Times New Roman" w:cstheme="minorHAnsi"/>
          <w:lang w:eastAsia="sv-SE"/>
        </w:rPr>
        <w:t xml:space="preserve">Rekommendation från Barntumörbankens vetenskapliga prioriteringskommitté samt särskilda </w:t>
      </w:r>
      <w:r w:rsidRPr="00270140">
        <w:rPr>
          <w:rFonts w:eastAsia="Times New Roman" w:cstheme="minorHAnsi"/>
          <w:lang w:eastAsia="sv-SE"/>
        </w:rPr>
        <w:t>villkor</w:t>
      </w:r>
      <w:r w:rsidRPr="00270140">
        <w:rPr>
          <w:rFonts w:eastAsia="Times New Roman" w:cstheme="minorHAnsi"/>
          <w:b/>
          <w:bCs/>
          <w:lang w:eastAsia="sv-SE"/>
        </w:rPr>
        <w:t xml:space="preserve"> (fylls i av Barntumörbanken)</w:t>
      </w:r>
      <w:r w:rsidRPr="00270140">
        <w:rPr>
          <w:rFonts w:eastAsia="Times New Roman" w:cstheme="minorHAnsi"/>
          <w:lang w:eastAsia="sv-SE"/>
        </w:rPr>
        <w:t>:</w:t>
      </w:r>
    </w:p>
    <w:p w14:paraId="7039C8F6"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46CE3927"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15FE8C81"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606C0983"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7A362481"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0A858E4F"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640168FA"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1F548D59"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0B7559BA"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061455F1"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p w14:paraId="6FAF9AE4" w14:textId="77777777" w:rsidR="004B71D5" w:rsidRPr="00E7482B" w:rsidRDefault="004B71D5" w:rsidP="00092995">
      <w:pPr>
        <w:pBdr>
          <w:top w:val="dotted" w:sz="4" w:space="1" w:color="auto"/>
          <w:left w:val="dotted" w:sz="4" w:space="4" w:color="auto"/>
          <w:bottom w:val="dotted" w:sz="4" w:space="1" w:color="auto"/>
          <w:right w:val="dotted" w:sz="4" w:space="4" w:color="auto"/>
        </w:pBdr>
        <w:rPr>
          <w:rFonts w:cstheme="minorHAnsi"/>
        </w:rPr>
      </w:pPr>
    </w:p>
    <w:tbl>
      <w:tblPr>
        <w:tblStyle w:val="Tabellrutnt"/>
        <w:tblW w:w="949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816A0B" w:rsidRPr="00E7482B" w14:paraId="5BB41A63" w14:textId="77777777" w:rsidTr="00144E2D">
        <w:tc>
          <w:tcPr>
            <w:tcW w:w="4962" w:type="dxa"/>
          </w:tcPr>
          <w:p w14:paraId="7433E3DE" w14:textId="77777777" w:rsidR="00183C48" w:rsidRDefault="00183C48" w:rsidP="00AD1AB2">
            <w:pPr>
              <w:pStyle w:val="Rubrik2"/>
              <w:rPr>
                <w:sz w:val="22"/>
                <w:szCs w:val="22"/>
              </w:rPr>
            </w:pPr>
          </w:p>
          <w:p w14:paraId="4218797C" w14:textId="6D87F11B" w:rsidR="00270140" w:rsidRPr="00270140" w:rsidRDefault="00270140" w:rsidP="00270140"/>
        </w:tc>
        <w:tc>
          <w:tcPr>
            <w:tcW w:w="4531" w:type="dxa"/>
          </w:tcPr>
          <w:p w14:paraId="2B57902E" w14:textId="77777777" w:rsidR="00816A0B" w:rsidRDefault="00816A0B" w:rsidP="00AD1AB2">
            <w:pPr>
              <w:pStyle w:val="Rubrik2"/>
              <w:rPr>
                <w:sz w:val="22"/>
                <w:szCs w:val="22"/>
              </w:rPr>
            </w:pPr>
          </w:p>
          <w:p w14:paraId="5E938076" w14:textId="05B9A66D" w:rsidR="00270140" w:rsidRPr="00270140" w:rsidRDefault="00270140" w:rsidP="00270140"/>
        </w:tc>
      </w:tr>
    </w:tbl>
    <w:p w14:paraId="675572E6" w14:textId="0A644F53" w:rsidR="00816A0B" w:rsidRPr="00270140" w:rsidRDefault="00816A0B" w:rsidP="00AD1AB2">
      <w:bookmarkStart w:id="2" w:name="_Hlk192783056"/>
      <w:r w:rsidRPr="00E7482B">
        <w:rPr>
          <w:rFonts w:cstheme="minorHAnsi"/>
          <w:b/>
        </w:rPr>
        <w:br w:type="page"/>
      </w:r>
    </w:p>
    <w:bookmarkEnd w:id="2"/>
    <w:p w14:paraId="18FC695C" w14:textId="77777777" w:rsidR="008509F6" w:rsidRPr="00E7482B" w:rsidRDefault="008509F6" w:rsidP="008509F6">
      <w:pPr>
        <w:pStyle w:val="Rubrik2"/>
        <w:rPr>
          <w:rFonts w:asciiTheme="minorHAnsi" w:hAnsiTheme="minorHAnsi"/>
          <w:sz w:val="24"/>
          <w:szCs w:val="24"/>
        </w:rPr>
      </w:pPr>
      <w:r w:rsidRPr="00E7482B">
        <w:rPr>
          <w:rFonts w:asciiTheme="minorHAnsi" w:hAnsiTheme="minorHAnsi"/>
          <w:sz w:val="24"/>
          <w:szCs w:val="24"/>
        </w:rPr>
        <w:lastRenderedPageBreak/>
        <w:t>Bilaga: Information om Barntumörbanken (BTB)</w:t>
      </w:r>
    </w:p>
    <w:p w14:paraId="2662A4E6" w14:textId="77777777" w:rsidR="008509F6" w:rsidRPr="00E7482B" w:rsidRDefault="008509F6" w:rsidP="008509F6"/>
    <w:p w14:paraId="315CC10E" w14:textId="77777777" w:rsidR="008509F6" w:rsidRPr="00E7482B" w:rsidRDefault="008509F6" w:rsidP="008509F6">
      <w:r w:rsidRPr="00E7482B">
        <w:t>Barntumörbankens övergripande syfte är att vara en forskningsresurs för att förbättra kunskap, diagnostik och behandling vid tumörsjukdomar hos barn. BTB är en biobanksinfrastruktur, ett forskningsprojekt och ett nationellt multidisciplinärt samarbete mellan de sex svenska universitetssjukhus där barn genomgår kirurgi och behandling för tumörsjukdomar, samt de nationella vårdplaneringsgrupperna för barnonkologi. Barntumörbanken får finansiellt stöd från Barncancerfonden. BTB:s huvudsakliga uppdrag är att systematiskt samla in, lagra, analysera och distribuera material samt genererad/insamlad genomisk och molekylär data för forskningsändamål. BTB erbjuder dessutom samarbetsmöjligheter och tjänster för forskningsprojekt (inklusive bioinformatiskt stöd) och kliniska studier inom forskningsfältet barncancer.</w:t>
      </w:r>
    </w:p>
    <w:p w14:paraId="61149D34" w14:textId="77777777" w:rsidR="008509F6" w:rsidRPr="00E7482B" w:rsidRDefault="008509F6" w:rsidP="008509F6">
      <w:pPr>
        <w:pStyle w:val="Rubrik2"/>
        <w:rPr>
          <w:bCs/>
        </w:rPr>
      </w:pPr>
      <w:hyperlink r:id="rId35" w:history="1">
        <w:r w:rsidRPr="00E7482B">
          <w:rPr>
            <w:rStyle w:val="Hyperlnk"/>
            <w:rFonts w:asciiTheme="minorHAnsi" w:hAnsiTheme="minorHAnsi"/>
            <w:bCs/>
            <w:sz w:val="22"/>
            <w:szCs w:val="22"/>
          </w:rPr>
          <w:t>https://www.barntumorbanken.se/</w:t>
        </w:r>
      </w:hyperlink>
    </w:p>
    <w:p w14:paraId="6EDFAC3B" w14:textId="77777777" w:rsidR="008509F6" w:rsidRPr="00E7482B" w:rsidRDefault="008509F6" w:rsidP="008509F6"/>
    <w:p w14:paraId="15DF3332" w14:textId="77777777" w:rsidR="008509F6" w:rsidRPr="00E7482B" w:rsidRDefault="008509F6" w:rsidP="008509F6">
      <w:pPr>
        <w:pStyle w:val="Rubrik2"/>
        <w:rPr>
          <w:rFonts w:asciiTheme="minorHAnsi" w:hAnsiTheme="minorHAnsi" w:cs="Calibri"/>
          <w:sz w:val="22"/>
          <w:szCs w:val="22"/>
        </w:rPr>
      </w:pPr>
    </w:p>
    <w:p w14:paraId="2EBBBE09" w14:textId="77777777" w:rsidR="008509F6" w:rsidRPr="00E7482B" w:rsidRDefault="008509F6" w:rsidP="008509F6">
      <w:pPr>
        <w:pStyle w:val="Rubrik2"/>
        <w:rPr>
          <w:rFonts w:asciiTheme="minorHAnsi" w:hAnsiTheme="minorHAnsi" w:cs="Calibri"/>
          <w:sz w:val="22"/>
          <w:szCs w:val="22"/>
        </w:rPr>
      </w:pPr>
    </w:p>
    <w:p w14:paraId="737633F0" w14:textId="77777777" w:rsidR="008509F6" w:rsidRPr="00E7482B" w:rsidRDefault="008509F6" w:rsidP="008509F6">
      <w:pPr>
        <w:pStyle w:val="Rubrik2"/>
        <w:rPr>
          <w:rFonts w:asciiTheme="minorHAnsi" w:hAnsiTheme="minorHAnsi" w:cs="Calibri"/>
          <w:sz w:val="22"/>
          <w:szCs w:val="22"/>
        </w:rPr>
      </w:pPr>
    </w:p>
    <w:p w14:paraId="18B361C5" w14:textId="77777777" w:rsidR="008509F6" w:rsidRPr="00E7482B" w:rsidRDefault="008509F6" w:rsidP="008509F6">
      <w:pPr>
        <w:pStyle w:val="Rubrik2"/>
        <w:rPr>
          <w:rFonts w:asciiTheme="minorHAnsi" w:hAnsiTheme="minorHAnsi" w:cs="Calibri"/>
          <w:sz w:val="22"/>
          <w:szCs w:val="22"/>
        </w:rPr>
      </w:pPr>
    </w:p>
    <w:p w14:paraId="34BA857A" w14:textId="77777777" w:rsidR="008509F6" w:rsidRPr="00E7482B" w:rsidRDefault="008509F6" w:rsidP="008509F6">
      <w:pPr>
        <w:pStyle w:val="Rubrik2"/>
        <w:rPr>
          <w:rFonts w:asciiTheme="minorHAnsi" w:hAnsiTheme="minorHAnsi" w:cs="Calibri"/>
          <w:sz w:val="22"/>
          <w:szCs w:val="22"/>
        </w:rPr>
      </w:pPr>
    </w:p>
    <w:p w14:paraId="729F7B06" w14:textId="77777777" w:rsidR="008509F6" w:rsidRPr="00E7482B" w:rsidRDefault="008509F6" w:rsidP="008509F6">
      <w:pPr>
        <w:pStyle w:val="Rubrik2"/>
        <w:rPr>
          <w:rFonts w:asciiTheme="minorHAnsi" w:hAnsiTheme="minorHAnsi" w:cs="Calibri"/>
          <w:sz w:val="24"/>
          <w:szCs w:val="24"/>
        </w:rPr>
      </w:pPr>
      <w:r w:rsidRPr="00E7482B">
        <w:rPr>
          <w:rFonts w:asciiTheme="minorHAnsi" w:hAnsiTheme="minorHAnsi" w:cs="Calibri"/>
          <w:sz w:val="24"/>
          <w:szCs w:val="24"/>
        </w:rPr>
        <w:t xml:space="preserve">Kontaktuppgifter: </w:t>
      </w:r>
    </w:p>
    <w:p w14:paraId="6B3F8FFC" w14:textId="77777777" w:rsidR="008509F6" w:rsidRPr="00E7482B" w:rsidRDefault="008509F6" w:rsidP="008509F6">
      <w:pPr>
        <w:pStyle w:val="Ingetavstnd"/>
        <w:rPr>
          <w:rFonts w:cs="Calibri"/>
        </w:rPr>
      </w:pPr>
    </w:p>
    <w:p w14:paraId="0083ABAA" w14:textId="77777777" w:rsidR="008509F6" w:rsidRPr="00E7482B" w:rsidRDefault="008509F6" w:rsidP="008509F6">
      <w:pPr>
        <w:tabs>
          <w:tab w:val="left" w:pos="1701"/>
          <w:tab w:val="left" w:pos="2835"/>
          <w:tab w:val="left" w:pos="3119"/>
        </w:tabs>
        <w:spacing w:after="0" w:line="276" w:lineRule="auto"/>
        <w:rPr>
          <w:color w:val="0070C0"/>
        </w:rPr>
      </w:pPr>
      <w:r w:rsidRPr="00E7482B">
        <w:t xml:space="preserve">Nationella Barntumörbanken               </w:t>
      </w:r>
    </w:p>
    <w:p w14:paraId="565D48A3" w14:textId="77777777" w:rsidR="008509F6" w:rsidRPr="00E7482B" w:rsidRDefault="008509F6" w:rsidP="008509F6">
      <w:pPr>
        <w:tabs>
          <w:tab w:val="left" w:pos="1701"/>
          <w:tab w:val="left" w:pos="2835"/>
          <w:tab w:val="left" w:pos="3119"/>
        </w:tabs>
        <w:spacing w:after="0" w:line="276" w:lineRule="auto"/>
      </w:pPr>
      <w:r w:rsidRPr="00E7482B">
        <w:t xml:space="preserve">Johanna Sandgren </w:t>
      </w:r>
    </w:p>
    <w:p w14:paraId="53B871AD" w14:textId="77777777" w:rsidR="008509F6" w:rsidRPr="00E7482B" w:rsidRDefault="008509F6" w:rsidP="008509F6">
      <w:pPr>
        <w:tabs>
          <w:tab w:val="left" w:pos="1701"/>
          <w:tab w:val="left" w:pos="2835"/>
          <w:tab w:val="left" w:pos="3119"/>
        </w:tabs>
        <w:spacing w:after="0" w:line="276" w:lineRule="auto"/>
      </w:pPr>
      <w:r w:rsidRPr="00E7482B">
        <w:t>Karolinska Institutet</w:t>
      </w:r>
    </w:p>
    <w:p w14:paraId="65EDE4B2" w14:textId="77777777" w:rsidR="008509F6" w:rsidRPr="00E7482B" w:rsidRDefault="008509F6" w:rsidP="008509F6">
      <w:pPr>
        <w:tabs>
          <w:tab w:val="left" w:pos="1701"/>
          <w:tab w:val="left" w:pos="2835"/>
          <w:tab w:val="left" w:pos="3119"/>
        </w:tabs>
        <w:spacing w:after="0" w:line="276" w:lineRule="auto"/>
      </w:pPr>
      <w:r w:rsidRPr="00E7482B">
        <w:t>Inst. Onkologi-Patologi</w:t>
      </w:r>
    </w:p>
    <w:p w14:paraId="726B5B40" w14:textId="77777777" w:rsidR="008509F6" w:rsidRPr="00E7482B" w:rsidRDefault="008509F6" w:rsidP="008509F6">
      <w:pPr>
        <w:tabs>
          <w:tab w:val="left" w:pos="1701"/>
          <w:tab w:val="left" w:pos="2835"/>
          <w:tab w:val="left" w:pos="3119"/>
        </w:tabs>
        <w:spacing w:after="0" w:line="276" w:lineRule="auto"/>
      </w:pPr>
      <w:r w:rsidRPr="00E7482B">
        <w:t>BioClinicum J6:20</w:t>
      </w:r>
    </w:p>
    <w:p w14:paraId="1B98973F" w14:textId="77777777" w:rsidR="008509F6" w:rsidRPr="00E7482B" w:rsidRDefault="008509F6" w:rsidP="008509F6">
      <w:pPr>
        <w:tabs>
          <w:tab w:val="left" w:pos="1701"/>
          <w:tab w:val="left" w:pos="2835"/>
          <w:tab w:val="left" w:pos="3119"/>
        </w:tabs>
        <w:spacing w:after="0" w:line="276" w:lineRule="auto"/>
      </w:pPr>
      <w:r w:rsidRPr="00E7482B">
        <w:t>Karolinska Universitetssjukhus</w:t>
      </w:r>
    </w:p>
    <w:p w14:paraId="47EEFC11" w14:textId="77777777" w:rsidR="008509F6" w:rsidRPr="00E7482B" w:rsidRDefault="008509F6" w:rsidP="008509F6">
      <w:pPr>
        <w:tabs>
          <w:tab w:val="left" w:pos="1701"/>
          <w:tab w:val="left" w:pos="2835"/>
          <w:tab w:val="left" w:pos="3119"/>
        </w:tabs>
        <w:spacing w:after="0" w:line="276" w:lineRule="auto"/>
      </w:pPr>
      <w:r w:rsidRPr="00E7482B">
        <w:t>Visionsgatan 4</w:t>
      </w:r>
    </w:p>
    <w:p w14:paraId="3648EA26" w14:textId="77777777" w:rsidR="008509F6" w:rsidRPr="00E7482B" w:rsidRDefault="008509F6" w:rsidP="008509F6">
      <w:pPr>
        <w:tabs>
          <w:tab w:val="left" w:pos="1701"/>
          <w:tab w:val="left" w:pos="2835"/>
          <w:tab w:val="left" w:pos="3119"/>
        </w:tabs>
        <w:spacing w:after="0" w:line="276" w:lineRule="auto"/>
      </w:pPr>
      <w:r w:rsidRPr="00E7482B">
        <w:t>SE-171 64 Solna</w:t>
      </w:r>
    </w:p>
    <w:p w14:paraId="264B82B5" w14:textId="77777777" w:rsidR="008509F6" w:rsidRPr="00E7482B" w:rsidRDefault="008509F6" w:rsidP="008509F6">
      <w:pPr>
        <w:rPr>
          <w:rFonts w:cs="Calibri"/>
        </w:rPr>
      </w:pPr>
    </w:p>
    <w:p w14:paraId="39E2177F" w14:textId="77777777" w:rsidR="008509F6" w:rsidRPr="00E7482B" w:rsidRDefault="008509F6" w:rsidP="008509F6">
      <w:pPr>
        <w:rPr>
          <w:rFonts w:cs="Calibri"/>
        </w:rPr>
      </w:pPr>
      <w:r w:rsidRPr="00E7482B">
        <w:rPr>
          <w:rFonts w:cs="Calibri"/>
        </w:rPr>
        <w:t xml:space="preserve">Email: </w:t>
      </w:r>
      <w:hyperlink r:id="rId36" w:history="1">
        <w:r w:rsidRPr="00E7482B">
          <w:rPr>
            <w:rStyle w:val="Hyperlnk"/>
            <w:rFonts w:cs="Calibri"/>
          </w:rPr>
          <w:t>Johanna.sandgren@ki.se</w:t>
        </w:r>
      </w:hyperlink>
      <w:r w:rsidRPr="00E7482B">
        <w:rPr>
          <w:rFonts w:cs="Calibri"/>
        </w:rPr>
        <w:t xml:space="preserve">, </w:t>
      </w:r>
      <w:hyperlink r:id="rId37" w:history="1">
        <w:r w:rsidRPr="00E7482B">
          <w:rPr>
            <w:rStyle w:val="Hyperlnk"/>
            <w:rFonts w:cs="Calibri"/>
          </w:rPr>
          <w:t>barntumorbanken-onkpat@ki.se</w:t>
        </w:r>
      </w:hyperlink>
    </w:p>
    <w:p w14:paraId="31AC3064" w14:textId="77777777" w:rsidR="008509F6" w:rsidRPr="00E7482B" w:rsidRDefault="008509F6" w:rsidP="008509F6">
      <w:pPr>
        <w:rPr>
          <w:rFonts w:cs="Calibri"/>
        </w:rPr>
      </w:pPr>
    </w:p>
    <w:p w14:paraId="24E00B26" w14:textId="77777777" w:rsidR="00816A0B" w:rsidRPr="00E7482B" w:rsidRDefault="00816A0B" w:rsidP="008509F6">
      <w:pPr>
        <w:pStyle w:val="Rubrik2"/>
      </w:pPr>
    </w:p>
    <w:sectPr w:rsidR="00816A0B" w:rsidRPr="00E7482B">
      <w:headerReference w:type="default" r:id="rId38"/>
      <w:footerReference w:type="default" r:id="rId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B526" w14:textId="77777777" w:rsidR="0063469E" w:rsidRDefault="0063469E" w:rsidP="0063469E">
      <w:pPr>
        <w:spacing w:after="0" w:line="240" w:lineRule="auto"/>
      </w:pPr>
      <w:r>
        <w:separator/>
      </w:r>
    </w:p>
  </w:endnote>
  <w:endnote w:type="continuationSeparator" w:id="0">
    <w:p w14:paraId="17790322" w14:textId="77777777" w:rsidR="0063469E" w:rsidRDefault="0063469E" w:rsidP="0063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6CB4D" w14:textId="3BA18200" w:rsidR="002B52E9" w:rsidRPr="00FF4196" w:rsidRDefault="007A4BBC">
    <w:pPr>
      <w:pStyle w:val="Sidfot"/>
      <w:rPr>
        <w:lang w:val="en-US"/>
      </w:rPr>
    </w:pPr>
    <w:r w:rsidRPr="002C0542">
      <w:t xml:space="preserve">Barntumörbanken - Överenskommelse om mottagande och hantering av molekylära/genetiska data för akademisk forskning. </w:t>
    </w:r>
    <w:r w:rsidRPr="007A4BBC">
      <w:rPr>
        <w:lang w:val="en-US"/>
      </w:rPr>
      <w:t xml:space="preserve">Version </w:t>
    </w:r>
    <w:r>
      <w:rPr>
        <w:lang w:val="en-US"/>
      </w:rPr>
      <w:t>2025-04-03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D1175" w14:textId="77777777" w:rsidR="0063469E" w:rsidRDefault="0063469E" w:rsidP="0063469E">
      <w:pPr>
        <w:spacing w:after="0" w:line="240" w:lineRule="auto"/>
      </w:pPr>
      <w:r>
        <w:separator/>
      </w:r>
    </w:p>
  </w:footnote>
  <w:footnote w:type="continuationSeparator" w:id="0">
    <w:p w14:paraId="12FB7A76" w14:textId="77777777" w:rsidR="0063469E" w:rsidRDefault="0063469E" w:rsidP="0063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075952"/>
      <w:docPartObj>
        <w:docPartGallery w:val="Page Numbers (Top of Page)"/>
        <w:docPartUnique/>
      </w:docPartObj>
    </w:sdtPr>
    <w:sdtEndPr/>
    <w:sdtContent>
      <w:p w14:paraId="4597562D" w14:textId="5FA5DD0B" w:rsidR="0063469E" w:rsidRDefault="0063469E">
        <w:pPr>
          <w:pStyle w:val="Sidhuvud"/>
          <w:jc w:val="right"/>
        </w:pPr>
        <w:r>
          <w:fldChar w:fldCharType="begin"/>
        </w:r>
        <w:r>
          <w:instrText>PAGE   \* MERGEFORMAT</w:instrText>
        </w:r>
        <w:r>
          <w:fldChar w:fldCharType="separate"/>
        </w:r>
        <w:r>
          <w:t>2</w:t>
        </w:r>
        <w:r>
          <w:fldChar w:fldCharType="end"/>
        </w:r>
      </w:p>
    </w:sdtContent>
  </w:sdt>
  <w:p w14:paraId="26919D31" w14:textId="77777777" w:rsidR="0063469E" w:rsidRDefault="006346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1487"/>
    <w:multiLevelType w:val="hybridMultilevel"/>
    <w:tmpl w:val="79C4D0B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 w15:restartNumberingAfterBreak="0">
    <w:nsid w:val="6DFE066C"/>
    <w:multiLevelType w:val="multilevel"/>
    <w:tmpl w:val="F4F64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5136157">
    <w:abstractNumId w:val="1"/>
  </w:num>
  <w:num w:numId="2" w16cid:durableId="716248677">
    <w:abstractNumId w:val="1"/>
  </w:num>
  <w:num w:numId="3" w16cid:durableId="695694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87"/>
    <w:rsid w:val="00034756"/>
    <w:rsid w:val="00092995"/>
    <w:rsid w:val="000A17B2"/>
    <w:rsid w:val="00144E2D"/>
    <w:rsid w:val="0017639E"/>
    <w:rsid w:val="00183C48"/>
    <w:rsid w:val="001A20EC"/>
    <w:rsid w:val="001B5FD4"/>
    <w:rsid w:val="001C0AF0"/>
    <w:rsid w:val="001F05FC"/>
    <w:rsid w:val="00200894"/>
    <w:rsid w:val="002176FE"/>
    <w:rsid w:val="002535C5"/>
    <w:rsid w:val="002652E1"/>
    <w:rsid w:val="00265D15"/>
    <w:rsid w:val="00270140"/>
    <w:rsid w:val="00275C7E"/>
    <w:rsid w:val="00282249"/>
    <w:rsid w:val="00296FD1"/>
    <w:rsid w:val="002A0052"/>
    <w:rsid w:val="002B52E9"/>
    <w:rsid w:val="002C0542"/>
    <w:rsid w:val="002D12D7"/>
    <w:rsid w:val="002D3B8C"/>
    <w:rsid w:val="0030163E"/>
    <w:rsid w:val="00324CAE"/>
    <w:rsid w:val="003329DB"/>
    <w:rsid w:val="00357E36"/>
    <w:rsid w:val="003A1A43"/>
    <w:rsid w:val="003A227F"/>
    <w:rsid w:val="003D7209"/>
    <w:rsid w:val="00436DFE"/>
    <w:rsid w:val="004B464E"/>
    <w:rsid w:val="004B71D5"/>
    <w:rsid w:val="004F3505"/>
    <w:rsid w:val="005625C6"/>
    <w:rsid w:val="00564859"/>
    <w:rsid w:val="00593491"/>
    <w:rsid w:val="00601BF2"/>
    <w:rsid w:val="006219A9"/>
    <w:rsid w:val="0063469E"/>
    <w:rsid w:val="006406AE"/>
    <w:rsid w:val="00664D49"/>
    <w:rsid w:val="006A5390"/>
    <w:rsid w:val="006A7CD4"/>
    <w:rsid w:val="00710639"/>
    <w:rsid w:val="00745BF8"/>
    <w:rsid w:val="00772B03"/>
    <w:rsid w:val="00772E6A"/>
    <w:rsid w:val="007A4BBC"/>
    <w:rsid w:val="007F7DA8"/>
    <w:rsid w:val="00816A0B"/>
    <w:rsid w:val="00822841"/>
    <w:rsid w:val="008509F6"/>
    <w:rsid w:val="00880D68"/>
    <w:rsid w:val="00881163"/>
    <w:rsid w:val="00886016"/>
    <w:rsid w:val="008C0281"/>
    <w:rsid w:val="008D1E8C"/>
    <w:rsid w:val="008E4550"/>
    <w:rsid w:val="00903AE0"/>
    <w:rsid w:val="00932846"/>
    <w:rsid w:val="00950B32"/>
    <w:rsid w:val="009B14B5"/>
    <w:rsid w:val="009F0408"/>
    <w:rsid w:val="009F5CCC"/>
    <w:rsid w:val="00A11485"/>
    <w:rsid w:val="00A165BC"/>
    <w:rsid w:val="00A434AC"/>
    <w:rsid w:val="00AB5F6D"/>
    <w:rsid w:val="00AD1AB2"/>
    <w:rsid w:val="00B8171B"/>
    <w:rsid w:val="00BE559D"/>
    <w:rsid w:val="00BE7087"/>
    <w:rsid w:val="00C14904"/>
    <w:rsid w:val="00C526BA"/>
    <w:rsid w:val="00C64775"/>
    <w:rsid w:val="00CB017A"/>
    <w:rsid w:val="00CD59B5"/>
    <w:rsid w:val="00D42387"/>
    <w:rsid w:val="00D737F7"/>
    <w:rsid w:val="00DA1E15"/>
    <w:rsid w:val="00DD79E5"/>
    <w:rsid w:val="00E06863"/>
    <w:rsid w:val="00E37CDF"/>
    <w:rsid w:val="00E7482B"/>
    <w:rsid w:val="00EB5169"/>
    <w:rsid w:val="00ED3994"/>
    <w:rsid w:val="00F40A1E"/>
    <w:rsid w:val="00F626E5"/>
    <w:rsid w:val="00F63CB6"/>
    <w:rsid w:val="00FB17DC"/>
    <w:rsid w:val="00FB770F"/>
    <w:rsid w:val="00FD753F"/>
    <w:rsid w:val="00FF41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3BE70206"/>
  <w15:chartTrackingRefBased/>
  <w15:docId w15:val="{9D6C053A-E2DB-4BC5-8161-5CC4DB862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087"/>
    <w:rPr>
      <w:kern w:val="0"/>
      <w14:ligatures w14:val="none"/>
    </w:rPr>
  </w:style>
  <w:style w:type="paragraph" w:styleId="Rubrik1">
    <w:name w:val="heading 1"/>
    <w:basedOn w:val="Normal"/>
    <w:next w:val="Normal"/>
    <w:link w:val="Rubrik1Char"/>
    <w:uiPriority w:val="9"/>
    <w:qFormat/>
    <w:rsid w:val="00BE70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Rubrik2">
    <w:name w:val="heading 2"/>
    <w:basedOn w:val="Normal"/>
    <w:next w:val="Normal"/>
    <w:link w:val="Rubrik2Char"/>
    <w:uiPriority w:val="9"/>
    <w:unhideWhenUsed/>
    <w:qFormat/>
    <w:rsid w:val="00BE70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Rubrik3">
    <w:name w:val="heading 3"/>
    <w:basedOn w:val="Normal"/>
    <w:next w:val="Normal"/>
    <w:link w:val="Rubrik3Char"/>
    <w:uiPriority w:val="9"/>
    <w:unhideWhenUsed/>
    <w:qFormat/>
    <w:rsid w:val="00BE70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Rubrik4">
    <w:name w:val="heading 4"/>
    <w:basedOn w:val="Normal"/>
    <w:next w:val="Normal"/>
    <w:link w:val="Rubrik4Char"/>
    <w:uiPriority w:val="9"/>
    <w:semiHidden/>
    <w:unhideWhenUsed/>
    <w:qFormat/>
    <w:rsid w:val="00BE70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Rubrik5">
    <w:name w:val="heading 5"/>
    <w:basedOn w:val="Normal"/>
    <w:next w:val="Normal"/>
    <w:link w:val="Rubrik5Char"/>
    <w:uiPriority w:val="9"/>
    <w:unhideWhenUsed/>
    <w:qFormat/>
    <w:rsid w:val="00BE70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Rubrik6">
    <w:name w:val="heading 6"/>
    <w:basedOn w:val="Normal"/>
    <w:next w:val="Normal"/>
    <w:link w:val="Rubrik6Char"/>
    <w:uiPriority w:val="9"/>
    <w:semiHidden/>
    <w:unhideWhenUsed/>
    <w:qFormat/>
    <w:rsid w:val="00BE70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Rubrik7">
    <w:name w:val="heading 7"/>
    <w:basedOn w:val="Normal"/>
    <w:next w:val="Normal"/>
    <w:link w:val="Rubrik7Char"/>
    <w:uiPriority w:val="9"/>
    <w:semiHidden/>
    <w:unhideWhenUsed/>
    <w:qFormat/>
    <w:rsid w:val="00BE7087"/>
    <w:pPr>
      <w:keepNext/>
      <w:keepLines/>
      <w:spacing w:before="40" w:after="0"/>
      <w:outlineLvl w:val="6"/>
    </w:pPr>
    <w:rPr>
      <w:rFonts w:eastAsiaTheme="majorEastAsia" w:cstheme="majorBidi"/>
      <w:color w:val="595959" w:themeColor="text1" w:themeTint="A6"/>
      <w:kern w:val="2"/>
      <w14:ligatures w14:val="standardContextual"/>
    </w:rPr>
  </w:style>
  <w:style w:type="paragraph" w:styleId="Rubrik8">
    <w:name w:val="heading 8"/>
    <w:basedOn w:val="Normal"/>
    <w:next w:val="Normal"/>
    <w:link w:val="Rubrik8Char"/>
    <w:uiPriority w:val="9"/>
    <w:semiHidden/>
    <w:unhideWhenUsed/>
    <w:qFormat/>
    <w:rsid w:val="00BE7087"/>
    <w:pPr>
      <w:keepNext/>
      <w:keepLines/>
      <w:spacing w:after="0"/>
      <w:outlineLvl w:val="7"/>
    </w:pPr>
    <w:rPr>
      <w:rFonts w:eastAsiaTheme="majorEastAsia" w:cstheme="majorBidi"/>
      <w:i/>
      <w:iCs/>
      <w:color w:val="272727" w:themeColor="text1" w:themeTint="D8"/>
      <w:kern w:val="2"/>
      <w14:ligatures w14:val="standardContextual"/>
    </w:rPr>
  </w:style>
  <w:style w:type="paragraph" w:styleId="Rubrik9">
    <w:name w:val="heading 9"/>
    <w:basedOn w:val="Normal"/>
    <w:next w:val="Normal"/>
    <w:link w:val="Rubrik9Char"/>
    <w:uiPriority w:val="9"/>
    <w:semiHidden/>
    <w:unhideWhenUsed/>
    <w:qFormat/>
    <w:rsid w:val="00BE7087"/>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708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BE708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rsid w:val="00BE708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BE708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rsid w:val="00BE708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BE708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BE708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BE708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BE7087"/>
    <w:rPr>
      <w:rFonts w:eastAsiaTheme="majorEastAsia" w:cstheme="majorBidi"/>
      <w:color w:val="272727" w:themeColor="text1" w:themeTint="D8"/>
    </w:rPr>
  </w:style>
  <w:style w:type="paragraph" w:styleId="Rubrik">
    <w:name w:val="Title"/>
    <w:basedOn w:val="Normal"/>
    <w:next w:val="Normal"/>
    <w:link w:val="RubrikChar"/>
    <w:uiPriority w:val="10"/>
    <w:qFormat/>
    <w:rsid w:val="00BE70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RubrikChar">
    <w:name w:val="Rubrik Char"/>
    <w:basedOn w:val="Standardstycketeckensnitt"/>
    <w:link w:val="Rubrik"/>
    <w:uiPriority w:val="10"/>
    <w:rsid w:val="00BE708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BE70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UnderrubrikChar">
    <w:name w:val="Underrubrik Char"/>
    <w:basedOn w:val="Standardstycketeckensnitt"/>
    <w:link w:val="Underrubrik"/>
    <w:uiPriority w:val="11"/>
    <w:rsid w:val="00BE70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E7087"/>
    <w:pPr>
      <w:spacing w:before="160"/>
      <w:jc w:val="center"/>
    </w:pPr>
    <w:rPr>
      <w:i/>
      <w:iCs/>
      <w:color w:val="404040" w:themeColor="text1" w:themeTint="BF"/>
      <w:kern w:val="2"/>
      <w14:ligatures w14:val="standardContextual"/>
    </w:rPr>
  </w:style>
  <w:style w:type="character" w:customStyle="1" w:styleId="CitatChar">
    <w:name w:val="Citat Char"/>
    <w:basedOn w:val="Standardstycketeckensnitt"/>
    <w:link w:val="Citat"/>
    <w:uiPriority w:val="29"/>
    <w:rsid w:val="00BE7087"/>
    <w:rPr>
      <w:i/>
      <w:iCs/>
      <w:color w:val="404040" w:themeColor="text1" w:themeTint="BF"/>
    </w:rPr>
  </w:style>
  <w:style w:type="paragraph" w:styleId="Liststycke">
    <w:name w:val="List Paragraph"/>
    <w:basedOn w:val="Normal"/>
    <w:uiPriority w:val="34"/>
    <w:qFormat/>
    <w:rsid w:val="00BE7087"/>
    <w:pPr>
      <w:ind w:left="720"/>
      <w:contextualSpacing/>
    </w:pPr>
    <w:rPr>
      <w:kern w:val="2"/>
      <w14:ligatures w14:val="standardContextual"/>
    </w:rPr>
  </w:style>
  <w:style w:type="character" w:styleId="Starkbetoning">
    <w:name w:val="Intense Emphasis"/>
    <w:basedOn w:val="Standardstycketeckensnitt"/>
    <w:uiPriority w:val="21"/>
    <w:qFormat/>
    <w:rsid w:val="00BE7087"/>
    <w:rPr>
      <w:i/>
      <w:iCs/>
      <w:color w:val="0F4761" w:themeColor="accent1" w:themeShade="BF"/>
    </w:rPr>
  </w:style>
  <w:style w:type="paragraph" w:styleId="Starktcitat">
    <w:name w:val="Intense Quote"/>
    <w:basedOn w:val="Normal"/>
    <w:next w:val="Normal"/>
    <w:link w:val="StarktcitatChar"/>
    <w:uiPriority w:val="30"/>
    <w:qFormat/>
    <w:rsid w:val="00BE7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tarktcitatChar">
    <w:name w:val="Starkt citat Char"/>
    <w:basedOn w:val="Standardstycketeckensnitt"/>
    <w:link w:val="Starktcitat"/>
    <w:uiPriority w:val="30"/>
    <w:rsid w:val="00BE7087"/>
    <w:rPr>
      <w:i/>
      <w:iCs/>
      <w:color w:val="0F4761" w:themeColor="accent1" w:themeShade="BF"/>
    </w:rPr>
  </w:style>
  <w:style w:type="character" w:styleId="Starkreferens">
    <w:name w:val="Intense Reference"/>
    <w:basedOn w:val="Standardstycketeckensnitt"/>
    <w:uiPriority w:val="32"/>
    <w:qFormat/>
    <w:rsid w:val="00BE7087"/>
    <w:rPr>
      <w:b/>
      <w:bCs/>
      <w:smallCaps/>
      <w:color w:val="0F4761" w:themeColor="accent1" w:themeShade="BF"/>
      <w:spacing w:val="5"/>
    </w:rPr>
  </w:style>
  <w:style w:type="table" w:customStyle="1" w:styleId="TableNormal">
    <w:name w:val="Table Normal"/>
    <w:uiPriority w:val="2"/>
    <w:semiHidden/>
    <w:unhideWhenUsed/>
    <w:qFormat/>
    <w:rsid w:val="00BE708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Kommentarsreferens">
    <w:name w:val="annotation reference"/>
    <w:basedOn w:val="Standardstycketeckensnitt"/>
    <w:uiPriority w:val="99"/>
    <w:semiHidden/>
    <w:unhideWhenUsed/>
    <w:rsid w:val="004B464E"/>
    <w:rPr>
      <w:sz w:val="16"/>
      <w:szCs w:val="16"/>
    </w:rPr>
  </w:style>
  <w:style w:type="paragraph" w:styleId="Kommentarer">
    <w:name w:val="annotation text"/>
    <w:basedOn w:val="Normal"/>
    <w:link w:val="KommentarerChar"/>
    <w:uiPriority w:val="99"/>
    <w:unhideWhenUsed/>
    <w:rsid w:val="004B464E"/>
    <w:pPr>
      <w:spacing w:line="240" w:lineRule="auto"/>
    </w:pPr>
    <w:rPr>
      <w:sz w:val="20"/>
      <w:szCs w:val="20"/>
    </w:rPr>
  </w:style>
  <w:style w:type="character" w:customStyle="1" w:styleId="KommentarerChar">
    <w:name w:val="Kommentarer Char"/>
    <w:basedOn w:val="Standardstycketeckensnitt"/>
    <w:link w:val="Kommentarer"/>
    <w:uiPriority w:val="99"/>
    <w:rsid w:val="004B464E"/>
    <w:rPr>
      <w:kern w:val="0"/>
      <w:sz w:val="20"/>
      <w:szCs w:val="20"/>
      <w14:ligatures w14:val="none"/>
    </w:rPr>
  </w:style>
  <w:style w:type="table" w:styleId="Tabellrutnt">
    <w:name w:val="Table Grid"/>
    <w:basedOn w:val="Normaltabell"/>
    <w:uiPriority w:val="39"/>
    <w:rsid w:val="008811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63469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3469E"/>
    <w:rPr>
      <w:kern w:val="0"/>
      <w14:ligatures w14:val="none"/>
    </w:rPr>
  </w:style>
  <w:style w:type="paragraph" w:styleId="Sidfot">
    <w:name w:val="footer"/>
    <w:basedOn w:val="Normal"/>
    <w:link w:val="SidfotChar"/>
    <w:uiPriority w:val="99"/>
    <w:unhideWhenUsed/>
    <w:rsid w:val="0063469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3469E"/>
    <w:rPr>
      <w:kern w:val="0"/>
      <w14:ligatures w14:val="none"/>
    </w:rPr>
  </w:style>
  <w:style w:type="character" w:styleId="Hyperlnk">
    <w:name w:val="Hyperlink"/>
    <w:basedOn w:val="Standardstycketeckensnitt"/>
    <w:uiPriority w:val="99"/>
    <w:unhideWhenUsed/>
    <w:rsid w:val="00275C7E"/>
    <w:rPr>
      <w:color w:val="467886" w:themeColor="hyperlink"/>
      <w:u w:val="single"/>
    </w:rPr>
  </w:style>
  <w:style w:type="paragraph" w:styleId="Ballongtext">
    <w:name w:val="Balloon Text"/>
    <w:basedOn w:val="Normal"/>
    <w:link w:val="BallongtextChar"/>
    <w:uiPriority w:val="99"/>
    <w:semiHidden/>
    <w:unhideWhenUsed/>
    <w:rsid w:val="002535C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535C5"/>
    <w:rPr>
      <w:rFonts w:ascii="Segoe UI" w:hAnsi="Segoe UI" w:cs="Segoe UI"/>
      <w:kern w:val="0"/>
      <w:sz w:val="18"/>
      <w:szCs w:val="18"/>
      <w14:ligatures w14:val="none"/>
    </w:rPr>
  </w:style>
  <w:style w:type="paragraph" w:styleId="Kommentarsmne">
    <w:name w:val="annotation subject"/>
    <w:basedOn w:val="Kommentarer"/>
    <w:next w:val="Kommentarer"/>
    <w:link w:val="KommentarsmneChar"/>
    <w:uiPriority w:val="99"/>
    <w:semiHidden/>
    <w:unhideWhenUsed/>
    <w:rsid w:val="00357E36"/>
    <w:rPr>
      <w:b/>
      <w:bCs/>
    </w:rPr>
  </w:style>
  <w:style w:type="character" w:customStyle="1" w:styleId="KommentarsmneChar">
    <w:name w:val="Kommentarsämne Char"/>
    <w:basedOn w:val="KommentarerChar"/>
    <w:link w:val="Kommentarsmne"/>
    <w:uiPriority w:val="99"/>
    <w:semiHidden/>
    <w:rsid w:val="00357E36"/>
    <w:rPr>
      <w:b/>
      <w:bCs/>
      <w:kern w:val="0"/>
      <w:sz w:val="20"/>
      <w:szCs w:val="20"/>
      <w14:ligatures w14:val="none"/>
    </w:rPr>
  </w:style>
  <w:style w:type="character" w:styleId="Olstomnmnande">
    <w:name w:val="Unresolved Mention"/>
    <w:basedOn w:val="Standardstycketeckensnitt"/>
    <w:uiPriority w:val="99"/>
    <w:semiHidden/>
    <w:unhideWhenUsed/>
    <w:rsid w:val="006A7CD4"/>
    <w:rPr>
      <w:color w:val="605E5C"/>
      <w:shd w:val="clear" w:color="auto" w:fill="E1DFDD"/>
    </w:rPr>
  </w:style>
  <w:style w:type="paragraph" w:styleId="Ingetavstnd">
    <w:name w:val="No Spacing"/>
    <w:uiPriority w:val="1"/>
    <w:qFormat/>
    <w:rsid w:val="000A17B2"/>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021">
      <w:bodyDiv w:val="1"/>
      <w:marLeft w:val="0"/>
      <w:marRight w:val="0"/>
      <w:marTop w:val="0"/>
      <w:marBottom w:val="0"/>
      <w:divBdr>
        <w:top w:val="none" w:sz="0" w:space="0" w:color="auto"/>
        <w:left w:val="none" w:sz="0" w:space="0" w:color="auto"/>
        <w:bottom w:val="none" w:sz="0" w:space="0" w:color="auto"/>
        <w:right w:val="none" w:sz="0" w:space="0" w:color="auto"/>
      </w:divBdr>
    </w:div>
    <w:div w:id="605114255">
      <w:bodyDiv w:val="1"/>
      <w:marLeft w:val="0"/>
      <w:marRight w:val="0"/>
      <w:marTop w:val="0"/>
      <w:marBottom w:val="0"/>
      <w:divBdr>
        <w:top w:val="none" w:sz="0" w:space="0" w:color="auto"/>
        <w:left w:val="none" w:sz="0" w:space="0" w:color="auto"/>
        <w:bottom w:val="none" w:sz="0" w:space="0" w:color="auto"/>
        <w:right w:val="none" w:sz="0" w:space="0" w:color="auto"/>
      </w:divBdr>
    </w:div>
    <w:div w:id="656348819">
      <w:bodyDiv w:val="1"/>
      <w:marLeft w:val="0"/>
      <w:marRight w:val="0"/>
      <w:marTop w:val="0"/>
      <w:marBottom w:val="0"/>
      <w:divBdr>
        <w:top w:val="none" w:sz="0" w:space="0" w:color="auto"/>
        <w:left w:val="none" w:sz="0" w:space="0" w:color="auto"/>
        <w:bottom w:val="none" w:sz="0" w:space="0" w:color="auto"/>
        <w:right w:val="none" w:sz="0" w:space="0" w:color="auto"/>
      </w:divBdr>
    </w:div>
    <w:div w:id="890263768">
      <w:bodyDiv w:val="1"/>
      <w:marLeft w:val="0"/>
      <w:marRight w:val="0"/>
      <w:marTop w:val="0"/>
      <w:marBottom w:val="0"/>
      <w:divBdr>
        <w:top w:val="none" w:sz="0" w:space="0" w:color="auto"/>
        <w:left w:val="none" w:sz="0" w:space="0" w:color="auto"/>
        <w:bottom w:val="none" w:sz="0" w:space="0" w:color="auto"/>
        <w:right w:val="none" w:sz="0" w:space="0" w:color="auto"/>
      </w:divBdr>
    </w:div>
    <w:div w:id="1043359913">
      <w:bodyDiv w:val="1"/>
      <w:marLeft w:val="0"/>
      <w:marRight w:val="0"/>
      <w:marTop w:val="0"/>
      <w:marBottom w:val="0"/>
      <w:divBdr>
        <w:top w:val="none" w:sz="0" w:space="0" w:color="auto"/>
        <w:left w:val="none" w:sz="0" w:space="0" w:color="auto"/>
        <w:bottom w:val="none" w:sz="0" w:space="0" w:color="auto"/>
        <w:right w:val="none" w:sz="0" w:space="0" w:color="auto"/>
      </w:divBdr>
    </w:div>
    <w:div w:id="1227297955">
      <w:bodyDiv w:val="1"/>
      <w:marLeft w:val="0"/>
      <w:marRight w:val="0"/>
      <w:marTop w:val="0"/>
      <w:marBottom w:val="0"/>
      <w:divBdr>
        <w:top w:val="none" w:sz="0" w:space="0" w:color="auto"/>
        <w:left w:val="none" w:sz="0" w:space="0" w:color="auto"/>
        <w:bottom w:val="none" w:sz="0" w:space="0" w:color="auto"/>
        <w:right w:val="none" w:sz="0" w:space="0" w:color="auto"/>
      </w:divBdr>
    </w:div>
    <w:div w:id="1404722442">
      <w:bodyDiv w:val="1"/>
      <w:marLeft w:val="0"/>
      <w:marRight w:val="0"/>
      <w:marTop w:val="0"/>
      <w:marBottom w:val="0"/>
      <w:divBdr>
        <w:top w:val="none" w:sz="0" w:space="0" w:color="auto"/>
        <w:left w:val="none" w:sz="0" w:space="0" w:color="auto"/>
        <w:bottom w:val="none" w:sz="0" w:space="0" w:color="auto"/>
        <w:right w:val="none" w:sz="0" w:space="0" w:color="auto"/>
      </w:divBdr>
    </w:div>
    <w:div w:id="1487087146">
      <w:bodyDiv w:val="1"/>
      <w:marLeft w:val="0"/>
      <w:marRight w:val="0"/>
      <w:marTop w:val="0"/>
      <w:marBottom w:val="0"/>
      <w:divBdr>
        <w:top w:val="none" w:sz="0" w:space="0" w:color="auto"/>
        <w:left w:val="none" w:sz="0" w:space="0" w:color="auto"/>
        <w:bottom w:val="none" w:sz="0" w:space="0" w:color="auto"/>
        <w:right w:val="none" w:sz="0" w:space="0" w:color="auto"/>
      </w:divBdr>
    </w:div>
    <w:div w:id="1561550490">
      <w:bodyDiv w:val="1"/>
      <w:marLeft w:val="0"/>
      <w:marRight w:val="0"/>
      <w:marTop w:val="0"/>
      <w:marBottom w:val="0"/>
      <w:divBdr>
        <w:top w:val="none" w:sz="0" w:space="0" w:color="auto"/>
        <w:left w:val="none" w:sz="0" w:space="0" w:color="auto"/>
        <w:bottom w:val="none" w:sz="0" w:space="0" w:color="auto"/>
        <w:right w:val="none" w:sz="0" w:space="0" w:color="auto"/>
      </w:divBdr>
    </w:div>
    <w:div w:id="1881673276">
      <w:bodyDiv w:val="1"/>
      <w:marLeft w:val="0"/>
      <w:marRight w:val="0"/>
      <w:marTop w:val="0"/>
      <w:marBottom w:val="0"/>
      <w:divBdr>
        <w:top w:val="none" w:sz="0" w:space="0" w:color="auto"/>
        <w:left w:val="none" w:sz="0" w:space="0" w:color="auto"/>
        <w:bottom w:val="none" w:sz="0" w:space="0" w:color="auto"/>
        <w:right w:val="none" w:sz="0" w:space="0" w:color="auto"/>
      </w:divBdr>
    </w:div>
    <w:div w:id="2108693032">
      <w:bodyDiv w:val="1"/>
      <w:marLeft w:val="0"/>
      <w:marRight w:val="0"/>
      <w:marTop w:val="0"/>
      <w:marBottom w:val="0"/>
      <w:divBdr>
        <w:top w:val="none" w:sz="0" w:space="0" w:color="auto"/>
        <w:left w:val="none" w:sz="0" w:space="0" w:color="auto"/>
        <w:bottom w:val="none" w:sz="0" w:space="0" w:color="auto"/>
        <w:right w:val="none" w:sz="0" w:space="0" w:color="auto"/>
      </w:divBdr>
    </w:div>
    <w:div w:id="213883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image" Target="media/image7.wmf"/><Relationship Id="rId26" Type="http://schemas.openxmlformats.org/officeDocument/2006/relationships/image" Target="media/image10.wmf"/><Relationship Id="rId39" Type="http://schemas.openxmlformats.org/officeDocument/2006/relationships/footer" Target="footer1.xml"/><Relationship Id="rId21" Type="http://schemas.openxmlformats.org/officeDocument/2006/relationships/control" Target="activeX/activeX8.xml"/><Relationship Id="rId34" Type="http://schemas.openxmlformats.org/officeDocument/2006/relationships/control" Target="activeX/activeX15.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control" Target="activeX/activeX7.xml"/><Relationship Id="rId29" Type="http://schemas.openxmlformats.org/officeDocument/2006/relationships/control" Target="activeX/activeX12.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control" Target="activeX/activeX14.xml"/><Relationship Id="rId37" Type="http://schemas.openxmlformats.org/officeDocument/2006/relationships/hyperlink" Target="mailto:barntumorbanken-onkpat@ki.se"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ontrol" Target="activeX/activeX4.xml"/><Relationship Id="rId23" Type="http://schemas.openxmlformats.org/officeDocument/2006/relationships/control" Target="activeX/activeX9.xml"/><Relationship Id="rId28" Type="http://schemas.openxmlformats.org/officeDocument/2006/relationships/image" Target="media/image11.wmf"/><Relationship Id="rId36" Type="http://schemas.openxmlformats.org/officeDocument/2006/relationships/hyperlink" Target="mailto:Johanna.sandgren@ki.se" TargetMode="External"/><Relationship Id="rId10" Type="http://schemas.openxmlformats.org/officeDocument/2006/relationships/image" Target="media/image3.wmf"/><Relationship Id="rId19" Type="http://schemas.openxmlformats.org/officeDocument/2006/relationships/control" Target="activeX/activeX6.xml"/><Relationship Id="rId31"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control" Target="activeX/activeX11.xml"/><Relationship Id="rId30" Type="http://schemas.openxmlformats.org/officeDocument/2006/relationships/image" Target="media/image12.wmf"/><Relationship Id="rId35" Type="http://schemas.openxmlformats.org/officeDocument/2006/relationships/hyperlink" Target="https://www.barntumorbanken.se/" TargetMode="External"/><Relationship Id="rId8"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control" Target="activeX/activeX5.xml"/><Relationship Id="rId25" Type="http://schemas.openxmlformats.org/officeDocument/2006/relationships/control" Target="activeX/activeX10.xml"/><Relationship Id="rId33" Type="http://schemas.openxmlformats.org/officeDocument/2006/relationships/image" Target="media/image13.wmf"/><Relationship Id="rId38"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1103</Words>
  <Characters>5851</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von Salomé</dc:creator>
  <cp:keywords/>
  <dc:description/>
  <cp:lastModifiedBy>Johanna Sandgren</cp:lastModifiedBy>
  <cp:revision>4</cp:revision>
  <dcterms:created xsi:type="dcterms:W3CDTF">2025-05-06T05:27:00Z</dcterms:created>
  <dcterms:modified xsi:type="dcterms:W3CDTF">2025-05-06T05:35:00Z</dcterms:modified>
</cp:coreProperties>
</file>